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F6F1C" w14:textId="21ED66E6" w:rsidR="00293BD8" w:rsidRPr="00293BD8" w:rsidRDefault="00CC480E" w:rsidP="00293BD8">
      <w:pPr>
        <w:pStyle w:val="Ttulo1"/>
        <w:keepNext w:val="0"/>
        <w:keepLines w:val="0"/>
        <w:spacing w:before="480" w:line="240" w:lineRule="auto"/>
        <w:contextualSpacing/>
        <w:jc w:val="center"/>
        <w:rPr>
          <w:rFonts w:asciiTheme="majorHAnsi" w:hAnsiTheme="majorHAnsi" w:cstheme="majorHAnsi"/>
          <w:b/>
          <w:sz w:val="22"/>
          <w:szCs w:val="22"/>
        </w:rPr>
      </w:pPr>
      <w:bookmarkStart w:id="0" w:name="_9k8oorozfsge" w:colFirst="0" w:colLast="0"/>
      <w:bookmarkEnd w:id="0"/>
      <w:r>
        <w:rPr>
          <w:rFonts w:ascii="Calibri" w:eastAsia="Times New Roman" w:hAnsi="Calibri" w:cs="Calibri"/>
          <w:noProof/>
          <w:color w:val="000000"/>
          <w:sz w:val="20"/>
          <w:szCs w:val="20"/>
        </w:rPr>
        <w:drawing>
          <wp:anchor distT="0" distB="0" distL="114300" distR="114300" simplePos="0" relativeHeight="251658240" behindDoc="0" locked="0" layoutInCell="1" allowOverlap="1" wp14:anchorId="66425764" wp14:editId="3FD93FEB">
            <wp:simplePos x="0" y="0"/>
            <wp:positionH relativeFrom="column">
              <wp:posOffset>2392680</wp:posOffset>
            </wp:positionH>
            <wp:positionV relativeFrom="paragraph">
              <wp:posOffset>304165</wp:posOffset>
            </wp:positionV>
            <wp:extent cx="952500" cy="952500"/>
            <wp:effectExtent l="0" t="0" r="0" b="0"/>
            <wp:wrapTopAndBottom/>
            <wp:docPr id="1" name="Imagem 1"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 nome da empresa&#10;&#10;Descrição gerada automaticament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anchor>
        </w:drawing>
      </w:r>
      <w:r w:rsidR="007034C0" w:rsidRPr="00293BD8">
        <w:rPr>
          <w:rFonts w:asciiTheme="majorHAnsi" w:hAnsiTheme="majorHAnsi" w:cstheme="majorHAnsi"/>
          <w:b/>
          <w:sz w:val="22"/>
          <w:szCs w:val="22"/>
        </w:rPr>
        <w:t>ROTEIR</w:t>
      </w:r>
      <w:r w:rsidR="004B3D4A">
        <w:rPr>
          <w:rFonts w:asciiTheme="majorHAnsi" w:hAnsiTheme="majorHAnsi" w:cstheme="majorHAnsi"/>
          <w:b/>
          <w:sz w:val="22"/>
          <w:szCs w:val="22"/>
        </w:rPr>
        <w:t>O PARA RELATÓRIO DE MONITORAMENTO</w:t>
      </w:r>
    </w:p>
    <w:p w14:paraId="2AB641DE" w14:textId="77777777" w:rsidR="006276A4" w:rsidRPr="00293BD8" w:rsidRDefault="007034C0" w:rsidP="00293BD8">
      <w:pPr>
        <w:pStyle w:val="Ttulo1"/>
        <w:keepNext w:val="0"/>
        <w:keepLines w:val="0"/>
        <w:spacing w:before="480" w:line="240" w:lineRule="auto"/>
        <w:contextualSpacing/>
        <w:jc w:val="center"/>
        <w:rPr>
          <w:rFonts w:asciiTheme="majorHAnsi" w:hAnsiTheme="majorHAnsi" w:cstheme="majorHAnsi"/>
          <w:b/>
          <w:sz w:val="22"/>
          <w:szCs w:val="22"/>
        </w:rPr>
      </w:pPr>
      <w:r w:rsidRPr="00293BD8">
        <w:rPr>
          <w:rFonts w:asciiTheme="majorHAnsi" w:hAnsiTheme="majorHAnsi" w:cstheme="majorHAnsi"/>
          <w:b/>
          <w:sz w:val="22"/>
          <w:szCs w:val="22"/>
        </w:rPr>
        <w:t>DA RECUPERAÇÃO AMBIENTAL</w:t>
      </w:r>
    </w:p>
    <w:tbl>
      <w:tblPr>
        <w:tblStyle w:val="a"/>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850"/>
      </w:tblGrid>
      <w:tr w:rsidR="006276A4" w14:paraId="646875C2" w14:textId="77777777" w:rsidTr="00127159">
        <w:trPr>
          <w:trHeight w:val="410"/>
        </w:trPr>
        <w:tc>
          <w:tcPr>
            <w:tcW w:w="8850" w:type="dxa"/>
            <w:tcBorders>
              <w:top w:val="nil"/>
              <w:left w:val="nil"/>
              <w:bottom w:val="single" w:sz="8" w:space="0" w:color="000000"/>
              <w:right w:val="nil"/>
            </w:tcBorders>
            <w:tcMar>
              <w:top w:w="100" w:type="dxa"/>
              <w:left w:w="100" w:type="dxa"/>
              <w:bottom w:w="100" w:type="dxa"/>
              <w:right w:w="100" w:type="dxa"/>
            </w:tcMar>
          </w:tcPr>
          <w:p w14:paraId="2D099A12" w14:textId="77777777" w:rsidR="006276A4" w:rsidRPr="00BB7E30" w:rsidRDefault="007034C0" w:rsidP="00BB7E30">
            <w:pPr>
              <w:spacing w:before="240" w:after="240"/>
              <w:jc w:val="center"/>
              <w:rPr>
                <w:rFonts w:asciiTheme="majorHAnsi" w:hAnsiTheme="majorHAnsi" w:cstheme="majorHAnsi"/>
                <w:u w:val="single"/>
              </w:rPr>
            </w:pPr>
            <w:r w:rsidRPr="00BB7E30">
              <w:rPr>
                <w:rFonts w:asciiTheme="majorHAnsi" w:hAnsiTheme="majorHAnsi" w:cstheme="majorHAnsi"/>
                <w:u w:val="single"/>
              </w:rPr>
              <w:t>ORIENTAÇÕES GERAIS</w:t>
            </w:r>
          </w:p>
        </w:tc>
      </w:tr>
      <w:tr w:rsidR="006276A4" w14:paraId="579DCBDA" w14:textId="77777777" w:rsidTr="00C0170F">
        <w:trPr>
          <w:trHeight w:val="1513"/>
        </w:trPr>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75180" w14:textId="5F960540" w:rsidR="00C0170F" w:rsidRPr="00713346" w:rsidRDefault="00C0170F" w:rsidP="00713346">
            <w:pPr>
              <w:pStyle w:val="PargrafodaLista"/>
              <w:numPr>
                <w:ilvl w:val="0"/>
                <w:numId w:val="4"/>
              </w:numPr>
              <w:spacing w:before="240" w:line="240" w:lineRule="auto"/>
              <w:ind w:right="260"/>
              <w:rPr>
                <w:rFonts w:asciiTheme="majorHAnsi" w:eastAsia="Times New Roman" w:hAnsiTheme="majorHAnsi" w:cstheme="majorHAnsi"/>
              </w:rPr>
            </w:pPr>
            <w:r w:rsidRPr="00713346">
              <w:rPr>
                <w:rFonts w:asciiTheme="majorHAnsi" w:eastAsia="Times New Roman" w:hAnsiTheme="majorHAnsi" w:cstheme="majorHAnsi"/>
                <w:color w:val="000000"/>
              </w:rPr>
              <w:t xml:space="preserve">O monitoramento da recuperação ambiental deve atender às disposições </w:t>
            </w:r>
            <w:r w:rsidR="00127159" w:rsidRPr="00713346">
              <w:rPr>
                <w:rFonts w:asciiTheme="majorHAnsi" w:eastAsia="Times New Roman" w:hAnsiTheme="majorHAnsi" w:cstheme="majorHAnsi"/>
                <w:color w:val="000000"/>
              </w:rPr>
              <w:t>da INSTRUÇÃO</w:t>
            </w:r>
            <w:r w:rsidRPr="00713346">
              <w:rPr>
                <w:rFonts w:asciiTheme="majorHAnsi" w:eastAsia="Times New Roman" w:hAnsiTheme="majorHAnsi" w:cstheme="majorHAnsi"/>
                <w:color w:val="000000"/>
              </w:rPr>
              <w:t xml:space="preserve"> NORMATIVA nº 33/2020 artigos 23 a </w:t>
            </w:r>
            <w:proofErr w:type="gramStart"/>
            <w:r w:rsidRPr="00713346">
              <w:rPr>
                <w:rFonts w:asciiTheme="majorHAnsi" w:eastAsia="Times New Roman" w:hAnsiTheme="majorHAnsi" w:cstheme="majorHAnsi"/>
                <w:color w:val="000000"/>
              </w:rPr>
              <w:t>30 :</w:t>
            </w:r>
            <w:proofErr w:type="gramEnd"/>
          </w:p>
          <w:p w14:paraId="3CC7CA04" w14:textId="2B0DDFEC" w:rsidR="006276A4" w:rsidRPr="00127159" w:rsidRDefault="00C0170F" w:rsidP="00C0170F">
            <w:pPr>
              <w:spacing w:before="240" w:after="200" w:line="240" w:lineRule="auto"/>
              <w:ind w:left="680" w:right="260" w:hanging="360"/>
              <w:rPr>
                <w:rFonts w:asciiTheme="majorHAnsi" w:hAnsiTheme="majorHAnsi" w:cstheme="majorHAnsi"/>
              </w:rPr>
            </w:pPr>
            <w:r w:rsidRPr="00127159">
              <w:rPr>
                <w:rFonts w:asciiTheme="majorHAnsi" w:eastAsia="Times New Roman" w:hAnsiTheme="majorHAnsi" w:cstheme="majorHAnsi"/>
                <w:color w:val="000000"/>
                <w:sz w:val="18"/>
                <w:szCs w:val="18"/>
              </w:rPr>
              <w:t>Art. 23 As áreas objetos de recuperação ambiental devem ser monitoradas, contemplando a implantação de ações de manutenção e a avaliação dos resultados ao longo do tempo.</w:t>
            </w:r>
          </w:p>
        </w:tc>
      </w:tr>
      <w:tr w:rsidR="006276A4" w14:paraId="4A9780F3" w14:textId="77777777" w:rsidTr="00C0170F">
        <w:trPr>
          <w:trHeight w:val="3467"/>
        </w:trPr>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50A9A" w14:textId="3341BFA2" w:rsidR="00C0170F" w:rsidRPr="00713346" w:rsidRDefault="00C0170F" w:rsidP="00713346">
            <w:pPr>
              <w:pStyle w:val="PargrafodaLista"/>
              <w:numPr>
                <w:ilvl w:val="0"/>
                <w:numId w:val="4"/>
              </w:numPr>
              <w:spacing w:before="240" w:line="240" w:lineRule="auto"/>
              <w:ind w:right="320"/>
              <w:jc w:val="both"/>
              <w:rPr>
                <w:rFonts w:asciiTheme="majorHAnsi" w:eastAsia="Times New Roman" w:hAnsiTheme="majorHAnsi" w:cstheme="majorHAnsi"/>
                <w:sz w:val="24"/>
                <w:szCs w:val="24"/>
              </w:rPr>
            </w:pPr>
            <w:r w:rsidRPr="00713346">
              <w:rPr>
                <w:rFonts w:asciiTheme="majorHAnsi" w:eastAsia="Times New Roman" w:hAnsiTheme="majorHAnsi" w:cstheme="majorHAnsi"/>
                <w:color w:val="000000"/>
              </w:rPr>
              <w:t>As ações de monitoramento e elaboração dos relatórios devem ser realizadas por profissional(</w:t>
            </w:r>
            <w:proofErr w:type="spellStart"/>
            <w:r w:rsidRPr="00713346">
              <w:rPr>
                <w:rFonts w:asciiTheme="majorHAnsi" w:eastAsia="Times New Roman" w:hAnsiTheme="majorHAnsi" w:cstheme="majorHAnsi"/>
                <w:color w:val="000000"/>
              </w:rPr>
              <w:t>is</w:t>
            </w:r>
            <w:proofErr w:type="spellEnd"/>
            <w:r w:rsidRPr="00713346">
              <w:rPr>
                <w:rFonts w:asciiTheme="majorHAnsi" w:eastAsia="Times New Roman" w:hAnsiTheme="majorHAnsi" w:cstheme="majorHAnsi"/>
                <w:color w:val="000000"/>
              </w:rPr>
              <w:t>) técnico(s) integrante</w:t>
            </w:r>
            <w:r w:rsidR="00127159">
              <w:rPr>
                <w:rFonts w:asciiTheme="majorHAnsi" w:eastAsia="Times New Roman" w:hAnsiTheme="majorHAnsi" w:cstheme="majorHAnsi"/>
                <w:color w:val="000000"/>
              </w:rPr>
              <w:t>(s)</w:t>
            </w:r>
            <w:r w:rsidRPr="00713346">
              <w:rPr>
                <w:rFonts w:asciiTheme="majorHAnsi" w:eastAsia="Times New Roman" w:hAnsiTheme="majorHAnsi" w:cstheme="majorHAnsi"/>
                <w:color w:val="000000"/>
              </w:rPr>
              <w:t xml:space="preserve"> do Cadastro de Profissionais Técnicos do Brasília Ambiental e com habilitação compatível às técnicas implantadas (Conforme artigo 19 da IN33/2020).</w:t>
            </w:r>
          </w:p>
          <w:p w14:paraId="545BC593" w14:textId="1FC24311" w:rsidR="00C0170F" w:rsidRPr="00C0170F" w:rsidRDefault="00C0170F" w:rsidP="00713346">
            <w:pPr>
              <w:spacing w:before="240"/>
              <w:ind w:left="330" w:right="320"/>
              <w:jc w:val="center"/>
              <w:rPr>
                <w:rFonts w:asciiTheme="majorHAnsi" w:eastAsia="Times New Roman" w:hAnsiTheme="majorHAnsi" w:cstheme="majorHAnsi"/>
                <w:color w:val="000000"/>
                <w:sz w:val="18"/>
                <w:szCs w:val="18"/>
              </w:rPr>
            </w:pPr>
            <w:r w:rsidRPr="00C0170F">
              <w:rPr>
                <w:rFonts w:asciiTheme="majorHAnsi" w:eastAsia="Times New Roman" w:hAnsiTheme="majorHAnsi" w:cstheme="majorHAnsi"/>
                <w:color w:val="000000"/>
                <w:sz w:val="18"/>
                <w:szCs w:val="18"/>
              </w:rPr>
              <w:t xml:space="preserve">Informações disponíveis em &lt; </w:t>
            </w:r>
            <w:proofErr w:type="gramStart"/>
            <w:r w:rsidRPr="00C0170F">
              <w:rPr>
                <w:rFonts w:asciiTheme="majorHAnsi" w:eastAsia="Times New Roman" w:hAnsiTheme="majorHAnsi" w:cstheme="majorHAnsi"/>
                <w:color w:val="000000"/>
                <w:sz w:val="18"/>
                <w:szCs w:val="18"/>
              </w:rPr>
              <w:t>http://www.ibram.df.gov.br/cadastro-de-profissionais/  &gt;</w:t>
            </w:r>
            <w:proofErr w:type="gramEnd"/>
          </w:p>
          <w:p w14:paraId="66F0EE6E" w14:textId="639F3FA4" w:rsidR="00C65CA8" w:rsidRPr="00713346" w:rsidRDefault="00C65CA8" w:rsidP="00C0170F">
            <w:pPr>
              <w:spacing w:before="200" w:after="200"/>
              <w:ind w:left="320" w:right="320"/>
              <w:jc w:val="both"/>
              <w:rPr>
                <w:rFonts w:asciiTheme="majorHAnsi" w:hAnsiTheme="majorHAnsi" w:cstheme="majorHAnsi"/>
                <w:sz w:val="20"/>
                <w:szCs w:val="20"/>
              </w:rPr>
            </w:pPr>
            <w:r w:rsidRPr="00BA2BEE">
              <w:rPr>
                <w:rFonts w:asciiTheme="majorHAnsi" w:hAnsiTheme="majorHAnsi" w:cstheme="majorHAnsi"/>
                <w:b/>
                <w:bCs/>
                <w:sz w:val="20"/>
                <w:szCs w:val="20"/>
                <w:u w:val="single"/>
              </w:rPr>
              <w:t>E</w:t>
            </w:r>
            <w:r w:rsidR="00BA2BEE">
              <w:rPr>
                <w:rFonts w:asciiTheme="majorHAnsi" w:hAnsiTheme="majorHAnsi" w:cstheme="majorHAnsi"/>
                <w:b/>
                <w:bCs/>
                <w:sz w:val="20"/>
                <w:szCs w:val="20"/>
                <w:u w:val="single"/>
              </w:rPr>
              <w:t>xceção</w:t>
            </w:r>
            <w:r w:rsidRPr="00713346">
              <w:rPr>
                <w:rFonts w:asciiTheme="majorHAnsi" w:hAnsiTheme="majorHAnsi" w:cstheme="majorHAnsi"/>
                <w:sz w:val="20"/>
                <w:szCs w:val="20"/>
              </w:rPr>
              <w:t xml:space="preserve">: </w:t>
            </w:r>
            <w:r w:rsidR="00E445D2" w:rsidRPr="00713346">
              <w:rPr>
                <w:rFonts w:asciiTheme="majorHAnsi" w:hAnsiTheme="majorHAnsi" w:cstheme="majorHAnsi"/>
                <w:sz w:val="20"/>
                <w:szCs w:val="20"/>
              </w:rPr>
              <w:t xml:space="preserve">Em casos de </w:t>
            </w:r>
            <w:r w:rsidR="00893986" w:rsidRPr="00713346">
              <w:rPr>
                <w:rFonts w:asciiTheme="majorHAnsi" w:hAnsiTheme="majorHAnsi" w:cstheme="majorHAnsi"/>
                <w:sz w:val="20"/>
                <w:szCs w:val="20"/>
              </w:rPr>
              <w:t>r</w:t>
            </w:r>
            <w:r w:rsidR="00E445D2" w:rsidRPr="00713346">
              <w:rPr>
                <w:rFonts w:asciiTheme="majorHAnsi" w:hAnsiTheme="majorHAnsi" w:cstheme="majorHAnsi"/>
                <w:sz w:val="20"/>
                <w:szCs w:val="20"/>
              </w:rPr>
              <w:t xml:space="preserve">ecomposição </w:t>
            </w:r>
            <w:r w:rsidR="00893986" w:rsidRPr="00713346">
              <w:rPr>
                <w:rFonts w:asciiTheme="majorHAnsi" w:hAnsiTheme="majorHAnsi" w:cstheme="majorHAnsi"/>
                <w:sz w:val="20"/>
                <w:szCs w:val="20"/>
              </w:rPr>
              <w:t>de áreas de preservação permanente (APP) e Reserva Legal (RL) s</w:t>
            </w:r>
            <w:r w:rsidR="00E445D2" w:rsidRPr="00713346">
              <w:rPr>
                <w:rFonts w:asciiTheme="majorHAnsi" w:hAnsiTheme="majorHAnsi" w:cstheme="majorHAnsi"/>
                <w:sz w:val="20"/>
                <w:szCs w:val="20"/>
              </w:rPr>
              <w:t xml:space="preserve">egundo </w:t>
            </w:r>
            <w:r w:rsidRPr="00713346">
              <w:rPr>
                <w:rFonts w:asciiTheme="majorHAnsi" w:hAnsiTheme="majorHAnsi" w:cstheme="majorHAnsi"/>
                <w:sz w:val="20"/>
                <w:szCs w:val="20"/>
              </w:rPr>
              <w:t xml:space="preserve">proposta simplificada constante </w:t>
            </w:r>
            <w:r w:rsidR="00127159" w:rsidRPr="00713346">
              <w:rPr>
                <w:rFonts w:asciiTheme="majorHAnsi" w:hAnsiTheme="majorHAnsi" w:cstheme="majorHAnsi"/>
                <w:sz w:val="20"/>
                <w:szCs w:val="20"/>
              </w:rPr>
              <w:t xml:space="preserve">em </w:t>
            </w:r>
            <w:r w:rsidR="00127159" w:rsidRPr="00127159">
              <w:rPr>
                <w:rFonts w:asciiTheme="majorHAnsi" w:hAnsiTheme="majorHAnsi" w:cstheme="majorHAnsi"/>
                <w:sz w:val="20"/>
                <w:szCs w:val="20"/>
                <w:u w:val="single"/>
              </w:rPr>
              <w:t>Termo</w:t>
            </w:r>
            <w:r w:rsidRPr="00127159">
              <w:rPr>
                <w:rFonts w:asciiTheme="majorHAnsi" w:hAnsiTheme="majorHAnsi" w:cstheme="majorHAnsi"/>
                <w:sz w:val="20"/>
                <w:szCs w:val="20"/>
                <w:u w:val="single"/>
              </w:rPr>
              <w:t xml:space="preserve"> de Compromisso</w:t>
            </w:r>
            <w:r w:rsidRPr="00713346">
              <w:rPr>
                <w:rFonts w:asciiTheme="majorHAnsi" w:hAnsiTheme="majorHAnsi" w:cstheme="majorHAnsi"/>
                <w:sz w:val="20"/>
                <w:szCs w:val="20"/>
                <w:u w:val="single"/>
              </w:rPr>
              <w:t xml:space="preserve"> de Regularização Ambiental</w:t>
            </w:r>
            <w:r w:rsidRPr="00713346">
              <w:rPr>
                <w:rFonts w:asciiTheme="majorHAnsi" w:hAnsiTheme="majorHAnsi" w:cstheme="majorHAnsi"/>
                <w:sz w:val="20"/>
                <w:szCs w:val="20"/>
              </w:rPr>
              <w:t xml:space="preserve"> (TCRA) </w:t>
            </w:r>
            <w:r w:rsidR="00E445D2" w:rsidRPr="00713346">
              <w:rPr>
                <w:rFonts w:asciiTheme="majorHAnsi" w:hAnsiTheme="majorHAnsi" w:cstheme="majorHAnsi"/>
                <w:sz w:val="20"/>
                <w:szCs w:val="20"/>
              </w:rPr>
              <w:t xml:space="preserve">não será obrigatória a contratação de profissional técnico </w:t>
            </w:r>
            <w:r w:rsidRPr="00713346">
              <w:rPr>
                <w:rFonts w:asciiTheme="majorHAnsi" w:hAnsiTheme="majorHAnsi" w:cstheme="majorHAnsi"/>
                <w:sz w:val="20"/>
                <w:szCs w:val="20"/>
              </w:rPr>
              <w:t xml:space="preserve">conforme artigo 16 </w:t>
            </w:r>
            <w:r w:rsidR="00C0170F" w:rsidRPr="00713346">
              <w:rPr>
                <w:rFonts w:asciiTheme="majorHAnsi" w:hAnsiTheme="majorHAnsi" w:cstheme="majorHAnsi"/>
                <w:sz w:val="20"/>
                <w:szCs w:val="20"/>
              </w:rPr>
              <w:t>do Decreto Distrital 37</w:t>
            </w:r>
            <w:r w:rsidR="00127159">
              <w:rPr>
                <w:rFonts w:asciiTheme="majorHAnsi" w:hAnsiTheme="majorHAnsi" w:cstheme="majorHAnsi"/>
                <w:sz w:val="20"/>
                <w:szCs w:val="20"/>
              </w:rPr>
              <w:t>.</w:t>
            </w:r>
            <w:r w:rsidR="00C0170F" w:rsidRPr="00713346">
              <w:rPr>
                <w:rFonts w:asciiTheme="majorHAnsi" w:hAnsiTheme="majorHAnsi" w:cstheme="majorHAnsi"/>
                <w:sz w:val="20"/>
                <w:szCs w:val="20"/>
              </w:rPr>
              <w:t>931/2016.</w:t>
            </w:r>
          </w:p>
          <w:p w14:paraId="43F7CD73" w14:textId="77777777" w:rsidR="00713346" w:rsidRDefault="00713346" w:rsidP="00713346">
            <w:pPr>
              <w:spacing w:before="240" w:after="200" w:line="240" w:lineRule="auto"/>
              <w:ind w:left="320" w:right="260"/>
              <w:contextualSpacing/>
              <w:jc w:val="both"/>
              <w:rPr>
                <w:rFonts w:asciiTheme="majorHAnsi" w:hAnsiTheme="majorHAnsi" w:cstheme="majorHAnsi"/>
                <w:iCs/>
                <w:sz w:val="20"/>
                <w:szCs w:val="20"/>
              </w:rPr>
            </w:pPr>
            <w:r w:rsidRPr="0018119D">
              <w:rPr>
                <w:rFonts w:asciiTheme="majorHAnsi" w:hAnsiTheme="majorHAnsi" w:cstheme="majorHAnsi"/>
                <w:iCs/>
                <w:sz w:val="18"/>
                <w:szCs w:val="18"/>
              </w:rPr>
              <w:t>Art. 16. A recomposição da Reserva Legal e das Áreas de Preservação Permanente será feita de acordo com a proposta simplificada constante do TCRA e independerá de autorização específica ou da contratação de técnico responsável para ser implantada, devendo, no entanto, seguir as orientações técnicas e alcançar os valores de recomposição definidos em ato próprio do IBRAM</w:t>
            </w:r>
            <w:r w:rsidRPr="00C65CA8">
              <w:rPr>
                <w:rFonts w:asciiTheme="majorHAnsi" w:hAnsiTheme="majorHAnsi" w:cstheme="majorHAnsi"/>
                <w:i/>
                <w:sz w:val="20"/>
                <w:szCs w:val="20"/>
              </w:rPr>
              <w:t>.</w:t>
            </w:r>
          </w:p>
          <w:p w14:paraId="7DF8BDD5" w14:textId="701168DE" w:rsidR="00713346" w:rsidRPr="00C0170F" w:rsidRDefault="00713346" w:rsidP="00C0170F">
            <w:pPr>
              <w:spacing w:before="200" w:after="200"/>
              <w:ind w:left="320" w:right="320"/>
              <w:jc w:val="both"/>
              <w:rPr>
                <w:rFonts w:asciiTheme="majorHAnsi" w:hAnsiTheme="majorHAnsi" w:cstheme="majorHAnsi"/>
                <w:sz w:val="20"/>
                <w:szCs w:val="20"/>
              </w:rPr>
            </w:pPr>
          </w:p>
        </w:tc>
      </w:tr>
      <w:tr w:rsidR="00713346" w14:paraId="2D66AB91" w14:textId="77777777" w:rsidTr="00BA2BEE">
        <w:trPr>
          <w:trHeight w:val="583"/>
        </w:trPr>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14DB0" w14:textId="7C1E1375" w:rsidR="00713346" w:rsidRPr="00713346" w:rsidRDefault="00713346" w:rsidP="00713346">
            <w:pPr>
              <w:pStyle w:val="PargrafodaLista"/>
              <w:numPr>
                <w:ilvl w:val="0"/>
                <w:numId w:val="4"/>
              </w:numPr>
              <w:spacing w:before="240" w:after="240"/>
              <w:rPr>
                <w:rFonts w:asciiTheme="majorHAnsi" w:hAnsiTheme="majorHAnsi" w:cstheme="majorHAnsi"/>
                <w:u w:val="single"/>
              </w:rPr>
            </w:pPr>
            <w:r w:rsidRPr="00713346">
              <w:rPr>
                <w:rFonts w:asciiTheme="majorHAnsi" w:hAnsiTheme="majorHAnsi" w:cstheme="majorHAnsi"/>
              </w:rPr>
              <w:t xml:space="preserve">A </w:t>
            </w:r>
            <w:r w:rsidRPr="00713346">
              <w:rPr>
                <w:rFonts w:asciiTheme="majorHAnsi" w:hAnsiTheme="majorHAnsi" w:cstheme="majorHAnsi"/>
                <w:bCs/>
              </w:rPr>
              <w:t>Anotação de Responsabilidade</w:t>
            </w:r>
            <w:r w:rsidRPr="00713346">
              <w:rPr>
                <w:rFonts w:asciiTheme="majorHAnsi" w:hAnsiTheme="majorHAnsi" w:cstheme="majorHAnsi"/>
              </w:rPr>
              <w:t xml:space="preserve"> Técnica</w:t>
            </w:r>
            <w:r>
              <w:rPr>
                <w:rFonts w:asciiTheme="majorHAnsi" w:hAnsiTheme="majorHAnsi" w:cstheme="majorHAnsi"/>
              </w:rPr>
              <w:t xml:space="preserve"> (ART)</w:t>
            </w:r>
            <w:r w:rsidRPr="00713346">
              <w:rPr>
                <w:rFonts w:asciiTheme="majorHAnsi" w:hAnsiTheme="majorHAnsi" w:cstheme="majorHAnsi"/>
              </w:rPr>
              <w:t xml:space="preserve"> é de apresentação obrigatória para cada profissional integrante da equipe em arquivo digital formato PDF, em atendimento ao disposto nos artigos 19, 44 e 45 da IN 33/2020.</w:t>
            </w:r>
          </w:p>
          <w:p w14:paraId="15EE2C8F" w14:textId="77777777" w:rsidR="00713346" w:rsidRPr="00BA2BEE" w:rsidRDefault="00713346" w:rsidP="00A50BF5">
            <w:pPr>
              <w:spacing w:before="200" w:after="200" w:line="240" w:lineRule="auto"/>
              <w:ind w:left="320" w:right="120"/>
              <w:jc w:val="both"/>
              <w:rPr>
                <w:rFonts w:asciiTheme="majorHAnsi" w:hAnsiTheme="majorHAnsi" w:cstheme="majorHAnsi"/>
                <w:iCs/>
                <w:sz w:val="18"/>
                <w:szCs w:val="18"/>
              </w:rPr>
            </w:pPr>
            <w:r w:rsidRPr="00BA2BEE">
              <w:rPr>
                <w:rFonts w:asciiTheme="majorHAnsi" w:hAnsiTheme="majorHAnsi" w:cstheme="majorHAnsi"/>
                <w:iCs/>
                <w:sz w:val="18"/>
                <w:szCs w:val="18"/>
              </w:rPr>
              <w:t>Art. 19 A elaboração do PRADA deverá ser feita por profissional técnico integrante do Cadastro de Profissionais Técnicos do Brasília Ambiental e com habilitação compatível às técnicas a serem implantadas, sendo obrigatória a apresentação da Anotação de Responsabilidade Técnica – ART de implantação e monitoramento do PRADA.</w:t>
            </w:r>
          </w:p>
          <w:p w14:paraId="6D3038B2" w14:textId="77777777" w:rsidR="00713346" w:rsidRPr="00BA2BEE" w:rsidRDefault="00713346" w:rsidP="00A50BF5">
            <w:pPr>
              <w:spacing w:before="200" w:after="200" w:line="240" w:lineRule="auto"/>
              <w:ind w:left="320" w:right="120"/>
              <w:jc w:val="both"/>
              <w:rPr>
                <w:rFonts w:asciiTheme="majorHAnsi" w:hAnsiTheme="majorHAnsi" w:cstheme="majorHAnsi"/>
                <w:iCs/>
                <w:sz w:val="18"/>
                <w:szCs w:val="18"/>
                <w:u w:val="single"/>
              </w:rPr>
            </w:pPr>
            <w:r w:rsidRPr="00BA2BEE">
              <w:rPr>
                <w:rFonts w:asciiTheme="majorHAnsi" w:hAnsiTheme="majorHAnsi" w:cstheme="majorHAnsi"/>
                <w:iCs/>
                <w:sz w:val="18"/>
                <w:szCs w:val="18"/>
              </w:rPr>
              <w:t xml:space="preserve">Art. 44 O projeto de recuperação ambiental deve ter acompanhamento e monitoramento contínuo pelo requerente e responsável técnico pela execução até no mínimo sua aprovação final e </w:t>
            </w:r>
            <w:r w:rsidRPr="00BA2BEE">
              <w:rPr>
                <w:rFonts w:asciiTheme="majorHAnsi" w:hAnsiTheme="majorHAnsi" w:cstheme="majorHAnsi"/>
                <w:iCs/>
                <w:sz w:val="18"/>
                <w:szCs w:val="18"/>
                <w:u w:val="single"/>
              </w:rPr>
              <w:t>deverá possuir ART para todas as suas fases.</w:t>
            </w:r>
          </w:p>
          <w:p w14:paraId="55CCD07A" w14:textId="6DFC0131" w:rsidR="00713346" w:rsidRPr="00BA2BEE" w:rsidRDefault="00713346" w:rsidP="00A50BF5">
            <w:pPr>
              <w:spacing w:before="240" w:line="240" w:lineRule="auto"/>
              <w:ind w:left="330" w:right="320"/>
              <w:jc w:val="both"/>
              <w:rPr>
                <w:rFonts w:asciiTheme="majorHAnsi" w:eastAsia="Times New Roman" w:hAnsiTheme="majorHAnsi" w:cstheme="majorHAnsi"/>
                <w:iCs/>
                <w:color w:val="000000"/>
                <w:sz w:val="20"/>
                <w:szCs w:val="20"/>
              </w:rPr>
            </w:pPr>
            <w:r w:rsidRPr="00BA2BEE">
              <w:rPr>
                <w:rFonts w:asciiTheme="majorHAnsi" w:hAnsiTheme="majorHAnsi" w:cstheme="majorHAnsi"/>
                <w:iCs/>
                <w:sz w:val="18"/>
                <w:szCs w:val="18"/>
              </w:rPr>
              <w:t>Art. 45 A ART deve apresentar as atribuições para recuperação ambiental, bem como incluir códigos complementares conforme a natureza da recuperação a ser executada.</w:t>
            </w:r>
          </w:p>
        </w:tc>
      </w:tr>
      <w:tr w:rsidR="006276A4" w14:paraId="3832DF47" w14:textId="77777777" w:rsidTr="00E445D2">
        <w:trPr>
          <w:trHeight w:val="1760"/>
        </w:trPr>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3ACBC3" w14:textId="01E0700C" w:rsidR="006276A4" w:rsidRPr="00BA2BEE" w:rsidRDefault="007034C0" w:rsidP="00BA2BEE">
            <w:pPr>
              <w:pStyle w:val="PargrafodaLista"/>
              <w:numPr>
                <w:ilvl w:val="0"/>
                <w:numId w:val="4"/>
              </w:numPr>
              <w:spacing w:before="240" w:after="240"/>
              <w:ind w:right="180"/>
              <w:jc w:val="both"/>
              <w:rPr>
                <w:rFonts w:asciiTheme="majorHAnsi" w:hAnsiTheme="majorHAnsi" w:cstheme="majorHAnsi"/>
              </w:rPr>
            </w:pPr>
            <w:r w:rsidRPr="00BA2BEE">
              <w:rPr>
                <w:rFonts w:asciiTheme="majorHAnsi" w:hAnsiTheme="majorHAnsi" w:cstheme="majorHAnsi"/>
              </w:rPr>
              <w:lastRenderedPageBreak/>
              <w:t>O</w:t>
            </w:r>
            <w:r w:rsidR="00C0170F" w:rsidRPr="00BA2BEE">
              <w:rPr>
                <w:rFonts w:asciiTheme="majorHAnsi" w:hAnsiTheme="majorHAnsi" w:cstheme="majorHAnsi"/>
              </w:rPr>
              <w:t>s</w:t>
            </w:r>
            <w:r w:rsidRPr="00BA2BEE">
              <w:rPr>
                <w:rFonts w:asciiTheme="majorHAnsi" w:hAnsiTheme="majorHAnsi" w:cstheme="majorHAnsi"/>
              </w:rPr>
              <w:t xml:space="preserve"> Relatório</w:t>
            </w:r>
            <w:r w:rsidR="00C0170F" w:rsidRPr="00BA2BEE">
              <w:rPr>
                <w:rFonts w:asciiTheme="majorHAnsi" w:hAnsiTheme="majorHAnsi" w:cstheme="majorHAnsi"/>
              </w:rPr>
              <w:t xml:space="preserve">s de Monitoramento </w:t>
            </w:r>
            <w:r w:rsidRPr="00BA2BEE">
              <w:rPr>
                <w:rFonts w:asciiTheme="majorHAnsi" w:hAnsiTheme="majorHAnsi" w:cstheme="majorHAnsi"/>
              </w:rPr>
              <w:t>dever</w:t>
            </w:r>
            <w:r w:rsidR="00127159">
              <w:rPr>
                <w:rFonts w:asciiTheme="majorHAnsi" w:hAnsiTheme="majorHAnsi" w:cstheme="majorHAnsi"/>
              </w:rPr>
              <w:t>ão</w:t>
            </w:r>
            <w:r w:rsidRPr="00BA2BEE">
              <w:rPr>
                <w:rFonts w:asciiTheme="majorHAnsi" w:hAnsiTheme="majorHAnsi" w:cstheme="majorHAnsi"/>
              </w:rPr>
              <w:t xml:space="preserve"> ser apresentado em arquivo digital em formato PDF para compor o processo no Sistema Eletrônico de Informações </w:t>
            </w:r>
            <w:r w:rsidR="00127159">
              <w:rPr>
                <w:rFonts w:asciiTheme="majorHAnsi" w:hAnsiTheme="majorHAnsi" w:cstheme="majorHAnsi"/>
              </w:rPr>
              <w:t>(</w:t>
            </w:r>
            <w:r w:rsidRPr="00BA2BEE">
              <w:rPr>
                <w:rFonts w:asciiTheme="majorHAnsi" w:hAnsiTheme="majorHAnsi" w:cstheme="majorHAnsi"/>
              </w:rPr>
              <w:t>SEI</w:t>
            </w:r>
            <w:r w:rsidR="00127159">
              <w:rPr>
                <w:rFonts w:asciiTheme="majorHAnsi" w:hAnsiTheme="majorHAnsi" w:cstheme="majorHAnsi"/>
              </w:rPr>
              <w:t>)</w:t>
            </w:r>
            <w:r w:rsidRPr="00BA2BEE">
              <w:rPr>
                <w:rFonts w:asciiTheme="majorHAnsi" w:hAnsiTheme="majorHAnsi" w:cstheme="majorHAnsi"/>
              </w:rPr>
              <w:t xml:space="preserve"> no qual foi apresentado o PRADA;</w:t>
            </w:r>
          </w:p>
          <w:p w14:paraId="37A7B761" w14:textId="77777777" w:rsidR="006276A4" w:rsidRPr="00BB7E30" w:rsidRDefault="007034C0">
            <w:pPr>
              <w:spacing w:before="240" w:after="240"/>
              <w:ind w:left="320" w:right="180"/>
              <w:jc w:val="both"/>
              <w:rPr>
                <w:rFonts w:asciiTheme="majorHAnsi" w:hAnsiTheme="majorHAnsi" w:cstheme="majorHAnsi"/>
                <w:sz w:val="20"/>
                <w:szCs w:val="20"/>
              </w:rPr>
            </w:pPr>
            <w:r w:rsidRPr="00BB7E30">
              <w:rPr>
                <w:rFonts w:asciiTheme="majorHAnsi" w:hAnsiTheme="majorHAnsi" w:cstheme="majorHAnsi"/>
                <w:b/>
                <w:sz w:val="20"/>
                <w:szCs w:val="20"/>
                <w:u w:val="single"/>
              </w:rPr>
              <w:t>Importante</w:t>
            </w:r>
            <w:r w:rsidRPr="00BB7E30">
              <w:rPr>
                <w:rFonts w:asciiTheme="majorHAnsi" w:hAnsiTheme="majorHAnsi" w:cstheme="majorHAnsi"/>
                <w:b/>
                <w:sz w:val="20"/>
                <w:szCs w:val="20"/>
              </w:rPr>
              <w:t>:</w:t>
            </w:r>
            <w:r w:rsidRPr="00BB7E30">
              <w:rPr>
                <w:rFonts w:asciiTheme="majorHAnsi" w:hAnsiTheme="majorHAnsi" w:cstheme="majorHAnsi"/>
                <w:sz w:val="20"/>
                <w:szCs w:val="20"/>
              </w:rPr>
              <w:t xml:space="preserve"> o arquivo digital deve conter data e assinatura (eletrônica ou digitalizada) do responsável legal e responsável técnico nos espaços indicados.</w:t>
            </w:r>
          </w:p>
        </w:tc>
      </w:tr>
      <w:tr w:rsidR="00A50BF5" w14:paraId="35D253A9" w14:textId="77777777" w:rsidTr="00E445D2">
        <w:trPr>
          <w:trHeight w:val="1760"/>
        </w:trPr>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037C2" w14:textId="7F103D71" w:rsidR="00A50BF5" w:rsidRDefault="00A50BF5" w:rsidP="00A50BF5">
            <w:pPr>
              <w:pStyle w:val="PargrafodaLista"/>
              <w:numPr>
                <w:ilvl w:val="0"/>
                <w:numId w:val="4"/>
              </w:numPr>
              <w:spacing w:before="240" w:after="240"/>
              <w:ind w:right="180"/>
              <w:jc w:val="both"/>
              <w:rPr>
                <w:rFonts w:asciiTheme="majorHAnsi" w:hAnsiTheme="majorHAnsi" w:cstheme="majorHAnsi"/>
              </w:rPr>
            </w:pPr>
            <w:r>
              <w:rPr>
                <w:rFonts w:asciiTheme="majorHAnsi" w:hAnsiTheme="majorHAnsi" w:cstheme="majorHAnsi"/>
              </w:rPr>
              <w:t xml:space="preserve">As </w:t>
            </w:r>
            <w:r w:rsidRPr="000046D4">
              <w:rPr>
                <w:rFonts w:asciiTheme="majorHAnsi" w:hAnsiTheme="majorHAnsi" w:cstheme="majorHAnsi"/>
              </w:rPr>
              <w:t>disposições da Instrução Normativa nº33/2020 a serem cumpridas nesta modalidade de recuperaç</w:t>
            </w:r>
            <w:r>
              <w:rPr>
                <w:rFonts w:asciiTheme="majorHAnsi" w:hAnsiTheme="majorHAnsi" w:cstheme="majorHAnsi"/>
              </w:rPr>
              <w:t>ão am</w:t>
            </w:r>
            <w:r w:rsidRPr="000046D4">
              <w:rPr>
                <w:rFonts w:asciiTheme="majorHAnsi" w:hAnsiTheme="majorHAnsi" w:cstheme="majorHAnsi"/>
              </w:rPr>
              <w:t>biental:</w:t>
            </w:r>
          </w:p>
          <w:p w14:paraId="7E473347" w14:textId="4077510C" w:rsidR="00A50BF5" w:rsidRDefault="00A50BF5" w:rsidP="00A50BF5">
            <w:pPr>
              <w:spacing w:line="240" w:lineRule="auto"/>
              <w:ind w:left="119" w:right="119"/>
              <w:jc w:val="both"/>
              <w:rPr>
                <w:rFonts w:asciiTheme="majorHAnsi" w:hAnsiTheme="majorHAnsi" w:cstheme="majorHAnsi"/>
                <w:iCs/>
                <w:sz w:val="18"/>
                <w:szCs w:val="18"/>
              </w:rPr>
            </w:pPr>
            <w:r w:rsidRPr="00A50BF5">
              <w:rPr>
                <w:rFonts w:asciiTheme="majorHAnsi" w:hAnsiTheme="majorHAnsi" w:cstheme="majorHAnsi"/>
                <w:iCs/>
                <w:sz w:val="18"/>
                <w:szCs w:val="18"/>
              </w:rPr>
              <w:t xml:space="preserve">Art. 24 A avaliação dos resultados </w:t>
            </w:r>
            <w:r w:rsidRPr="00A50BF5">
              <w:rPr>
                <w:rFonts w:asciiTheme="majorHAnsi" w:hAnsiTheme="majorHAnsi" w:cstheme="majorHAnsi"/>
                <w:b/>
                <w:bCs/>
                <w:iCs/>
                <w:sz w:val="18"/>
                <w:szCs w:val="18"/>
              </w:rPr>
              <w:t>da recomposição de vegetação nativa</w:t>
            </w:r>
            <w:r w:rsidRPr="00A50BF5">
              <w:rPr>
                <w:rFonts w:asciiTheme="majorHAnsi" w:hAnsiTheme="majorHAnsi" w:cstheme="majorHAnsi"/>
                <w:iCs/>
                <w:sz w:val="18"/>
                <w:szCs w:val="18"/>
              </w:rPr>
              <w:t xml:space="preserve"> se dará por meio de indicadores ecológicos a</w:t>
            </w:r>
            <w:r>
              <w:rPr>
                <w:rFonts w:asciiTheme="majorHAnsi" w:hAnsiTheme="majorHAnsi" w:cstheme="majorHAnsi"/>
                <w:iCs/>
                <w:sz w:val="18"/>
                <w:szCs w:val="18"/>
              </w:rPr>
              <w:t xml:space="preserve"> </w:t>
            </w:r>
            <w:r w:rsidRPr="00A50BF5">
              <w:rPr>
                <w:rFonts w:asciiTheme="majorHAnsi" w:hAnsiTheme="majorHAnsi" w:cstheme="majorHAnsi"/>
                <w:iCs/>
                <w:sz w:val="18"/>
                <w:szCs w:val="18"/>
              </w:rPr>
              <w:t>serem estabelecidos pelo Brasília Ambiental e disponibilizados</w:t>
            </w:r>
            <w:r>
              <w:rPr>
                <w:rFonts w:asciiTheme="majorHAnsi" w:hAnsiTheme="majorHAnsi" w:cstheme="majorHAnsi"/>
                <w:iCs/>
                <w:sz w:val="18"/>
                <w:szCs w:val="18"/>
              </w:rPr>
              <w:t xml:space="preserve"> </w:t>
            </w:r>
            <w:r w:rsidRPr="00A50BF5">
              <w:rPr>
                <w:rFonts w:asciiTheme="majorHAnsi" w:hAnsiTheme="majorHAnsi" w:cstheme="majorHAnsi"/>
                <w:iCs/>
                <w:sz w:val="18"/>
                <w:szCs w:val="18"/>
              </w:rPr>
              <w:t>em seu sítio eletrônico por meio de Nota Técnica.</w:t>
            </w:r>
          </w:p>
          <w:p w14:paraId="70EC712B" w14:textId="3E418BD0" w:rsidR="00A50BF5" w:rsidRDefault="00A50BF5" w:rsidP="00A50BF5">
            <w:pPr>
              <w:spacing w:line="240" w:lineRule="auto"/>
              <w:ind w:left="471" w:right="119"/>
              <w:jc w:val="both"/>
              <w:rPr>
                <w:rFonts w:asciiTheme="majorHAnsi" w:hAnsiTheme="majorHAnsi" w:cstheme="majorHAnsi"/>
                <w:iCs/>
                <w:sz w:val="18"/>
                <w:szCs w:val="18"/>
              </w:rPr>
            </w:pPr>
            <w:r w:rsidRPr="00A50BF5">
              <w:rPr>
                <w:rFonts w:asciiTheme="majorHAnsi" w:hAnsiTheme="majorHAnsi" w:cstheme="majorHAnsi"/>
                <w:iCs/>
                <w:sz w:val="18"/>
                <w:szCs w:val="18"/>
              </w:rPr>
              <w:t>§1º Os métodos e procedimentos para a coleta de dados e aferição dos indicadores ecológicos para recomposição de vegetação nativa serão especificados em Protocolo de</w:t>
            </w:r>
            <w:r>
              <w:rPr>
                <w:rFonts w:asciiTheme="majorHAnsi" w:hAnsiTheme="majorHAnsi" w:cstheme="majorHAnsi"/>
                <w:iCs/>
                <w:sz w:val="18"/>
                <w:szCs w:val="18"/>
              </w:rPr>
              <w:t xml:space="preserve"> </w:t>
            </w:r>
            <w:r w:rsidRPr="00A50BF5">
              <w:rPr>
                <w:rFonts w:asciiTheme="majorHAnsi" w:hAnsiTheme="majorHAnsi" w:cstheme="majorHAnsi"/>
                <w:iCs/>
                <w:sz w:val="18"/>
                <w:szCs w:val="18"/>
              </w:rPr>
              <w:t>Monitoramento, o qual será disponibilizado pelo Brasília Ambiental por meio do sítio eletrônico;</w:t>
            </w:r>
          </w:p>
          <w:p w14:paraId="245C7CF9" w14:textId="77777777" w:rsidR="00A50BF5" w:rsidRDefault="00A50BF5" w:rsidP="00A50BF5">
            <w:pPr>
              <w:spacing w:line="240" w:lineRule="auto"/>
              <w:ind w:left="471" w:right="119"/>
              <w:jc w:val="both"/>
              <w:rPr>
                <w:rFonts w:asciiTheme="majorHAnsi" w:hAnsiTheme="majorHAnsi" w:cstheme="majorHAnsi"/>
                <w:iCs/>
                <w:sz w:val="18"/>
                <w:szCs w:val="18"/>
              </w:rPr>
            </w:pPr>
            <w:r w:rsidRPr="00A50BF5">
              <w:rPr>
                <w:rFonts w:asciiTheme="majorHAnsi" w:hAnsiTheme="majorHAnsi" w:cstheme="majorHAnsi"/>
                <w:iCs/>
                <w:sz w:val="18"/>
                <w:szCs w:val="18"/>
              </w:rPr>
              <w:t>§2º O Relatório de Monitoramento da recomposição de vegetação nativa será apresentado anualmente, exclusivamente no mês de maio de cada ano;</w:t>
            </w:r>
          </w:p>
          <w:p w14:paraId="735CC150" w14:textId="77777777" w:rsidR="00A50BF5" w:rsidRDefault="00A50BF5" w:rsidP="00A50BF5">
            <w:pPr>
              <w:spacing w:line="240" w:lineRule="auto"/>
              <w:ind w:left="471" w:right="119"/>
              <w:jc w:val="both"/>
              <w:rPr>
                <w:rFonts w:asciiTheme="majorHAnsi" w:hAnsiTheme="majorHAnsi" w:cstheme="majorHAnsi"/>
                <w:iCs/>
                <w:sz w:val="18"/>
                <w:szCs w:val="18"/>
              </w:rPr>
            </w:pPr>
            <w:r w:rsidRPr="00A50BF5">
              <w:rPr>
                <w:rFonts w:asciiTheme="majorHAnsi" w:hAnsiTheme="majorHAnsi" w:cstheme="majorHAnsi"/>
                <w:iCs/>
                <w:sz w:val="18"/>
                <w:szCs w:val="18"/>
              </w:rPr>
              <w:t>§3º O primeiro relatório deverá ser protocolado no mês de maio do ano seguinte à data de emissão da Autorização para Recuperação Ambiental;</w:t>
            </w:r>
          </w:p>
          <w:p w14:paraId="63490D94" w14:textId="4324BC68" w:rsidR="00A50BF5" w:rsidRDefault="00A50BF5" w:rsidP="00A50BF5">
            <w:pPr>
              <w:spacing w:line="240" w:lineRule="auto"/>
              <w:ind w:left="471" w:right="119"/>
              <w:jc w:val="both"/>
              <w:rPr>
                <w:rFonts w:asciiTheme="majorHAnsi" w:hAnsiTheme="majorHAnsi" w:cstheme="majorHAnsi"/>
                <w:iCs/>
                <w:sz w:val="18"/>
                <w:szCs w:val="18"/>
              </w:rPr>
            </w:pPr>
            <w:r w:rsidRPr="00A50BF5">
              <w:rPr>
                <w:rFonts w:asciiTheme="majorHAnsi" w:hAnsiTheme="majorHAnsi" w:cstheme="majorHAnsi"/>
                <w:iCs/>
                <w:sz w:val="18"/>
                <w:szCs w:val="18"/>
              </w:rPr>
              <w:t>§4º O relatório deverá conter o resultado das ações já executadas no período passado e quais serão executadas no período seguinte.</w:t>
            </w:r>
          </w:p>
          <w:p w14:paraId="416E39E0" w14:textId="77777777" w:rsidR="00A50BF5" w:rsidRDefault="00A50BF5" w:rsidP="00A50BF5">
            <w:pPr>
              <w:spacing w:line="240" w:lineRule="auto"/>
              <w:ind w:left="119" w:right="119"/>
              <w:jc w:val="both"/>
              <w:rPr>
                <w:rFonts w:asciiTheme="majorHAnsi" w:hAnsiTheme="majorHAnsi" w:cstheme="majorHAnsi"/>
                <w:iCs/>
                <w:sz w:val="18"/>
                <w:szCs w:val="18"/>
              </w:rPr>
            </w:pPr>
          </w:p>
          <w:p w14:paraId="5865CD88" w14:textId="049ACB19" w:rsidR="00A50BF5" w:rsidRPr="00A50BF5" w:rsidRDefault="00A50BF5" w:rsidP="00A50BF5">
            <w:pPr>
              <w:spacing w:line="240" w:lineRule="auto"/>
              <w:ind w:left="119" w:right="119"/>
              <w:jc w:val="both"/>
              <w:rPr>
                <w:rFonts w:asciiTheme="majorHAnsi" w:hAnsiTheme="majorHAnsi" w:cstheme="majorHAnsi"/>
                <w:iCs/>
                <w:sz w:val="18"/>
                <w:szCs w:val="18"/>
              </w:rPr>
            </w:pPr>
            <w:r w:rsidRPr="00A50BF5">
              <w:rPr>
                <w:rFonts w:asciiTheme="majorHAnsi" w:hAnsiTheme="majorHAnsi" w:cstheme="majorHAnsi"/>
                <w:iCs/>
                <w:sz w:val="18"/>
                <w:szCs w:val="18"/>
              </w:rPr>
              <w:t xml:space="preserve">Art. 25 A avaliação dos resultados </w:t>
            </w:r>
            <w:r w:rsidRPr="00A50BF5">
              <w:rPr>
                <w:rFonts w:asciiTheme="majorHAnsi" w:hAnsiTheme="majorHAnsi" w:cstheme="majorHAnsi"/>
                <w:b/>
                <w:bCs/>
                <w:iCs/>
                <w:sz w:val="18"/>
                <w:szCs w:val="18"/>
              </w:rPr>
              <w:t>da reabilitação ecológica</w:t>
            </w:r>
            <w:r w:rsidRPr="00A50BF5">
              <w:rPr>
                <w:rFonts w:asciiTheme="majorHAnsi" w:hAnsiTheme="majorHAnsi" w:cstheme="majorHAnsi"/>
                <w:iCs/>
                <w:sz w:val="18"/>
                <w:szCs w:val="18"/>
              </w:rPr>
              <w:t xml:space="preserve"> se dará por meio de indicadores a serem definidos pelo responsável técnico no PRADA.</w:t>
            </w:r>
          </w:p>
          <w:p w14:paraId="548AB3B8" w14:textId="77777777" w:rsidR="00A50BF5" w:rsidRPr="00A50BF5" w:rsidRDefault="00A50BF5" w:rsidP="00A50BF5">
            <w:pPr>
              <w:spacing w:line="240" w:lineRule="auto"/>
              <w:ind w:left="471" w:right="119"/>
              <w:jc w:val="both"/>
              <w:rPr>
                <w:rFonts w:asciiTheme="majorHAnsi" w:hAnsiTheme="majorHAnsi" w:cstheme="majorHAnsi"/>
                <w:iCs/>
                <w:sz w:val="18"/>
                <w:szCs w:val="18"/>
              </w:rPr>
            </w:pPr>
            <w:r w:rsidRPr="00A50BF5">
              <w:rPr>
                <w:rFonts w:asciiTheme="majorHAnsi" w:hAnsiTheme="majorHAnsi" w:cstheme="majorHAnsi"/>
                <w:iCs/>
                <w:sz w:val="18"/>
                <w:szCs w:val="18"/>
              </w:rPr>
              <w:t>§1º O Relatório de Monitoramento da reabilitação ecológica será apresentado semestralmente, exclusivamente nos meses de maio e novembro de cada ano;</w:t>
            </w:r>
          </w:p>
          <w:p w14:paraId="2391971E" w14:textId="77777777" w:rsidR="00A50BF5" w:rsidRPr="00A50BF5" w:rsidRDefault="00A50BF5" w:rsidP="00A50BF5">
            <w:pPr>
              <w:spacing w:line="240" w:lineRule="auto"/>
              <w:ind w:left="471" w:right="119"/>
              <w:jc w:val="both"/>
              <w:rPr>
                <w:rFonts w:asciiTheme="majorHAnsi" w:hAnsiTheme="majorHAnsi" w:cstheme="majorHAnsi"/>
                <w:iCs/>
                <w:sz w:val="18"/>
                <w:szCs w:val="18"/>
              </w:rPr>
            </w:pPr>
            <w:r w:rsidRPr="00A50BF5">
              <w:rPr>
                <w:rFonts w:asciiTheme="majorHAnsi" w:hAnsiTheme="majorHAnsi" w:cstheme="majorHAnsi"/>
                <w:iCs/>
                <w:sz w:val="18"/>
                <w:szCs w:val="18"/>
              </w:rPr>
              <w:t>§2º O primeiro relatório deverá ser protocolado no mês de referência do semestre seguinte a data de emissão da Autorização para Recuperação Ambiental;</w:t>
            </w:r>
          </w:p>
          <w:p w14:paraId="4E29DDF0" w14:textId="77777777" w:rsidR="00A50BF5" w:rsidRDefault="00A50BF5" w:rsidP="00A50BF5">
            <w:pPr>
              <w:spacing w:line="240" w:lineRule="auto"/>
              <w:ind w:left="471" w:right="119"/>
              <w:jc w:val="both"/>
              <w:rPr>
                <w:rFonts w:asciiTheme="majorHAnsi" w:hAnsiTheme="majorHAnsi" w:cstheme="majorHAnsi"/>
                <w:iCs/>
                <w:sz w:val="18"/>
                <w:szCs w:val="18"/>
              </w:rPr>
            </w:pPr>
            <w:r w:rsidRPr="00A50BF5">
              <w:rPr>
                <w:rFonts w:asciiTheme="majorHAnsi" w:hAnsiTheme="majorHAnsi" w:cstheme="majorHAnsi"/>
                <w:iCs/>
                <w:sz w:val="18"/>
                <w:szCs w:val="18"/>
              </w:rPr>
              <w:t>§3º Considerando a periodicidade para apresentação do Relatório de Monitoramento, na hipótese de ações de recomposição de vegetação nativa conjugadas, os resultados da aferição dos indicadores ecológicos será parte do documento do mês de maio, sendo desnecessário no relatório do segundo semestre.</w:t>
            </w:r>
          </w:p>
          <w:p w14:paraId="0753D300" w14:textId="2D451455" w:rsidR="002C4F1C" w:rsidRPr="00A50BF5" w:rsidRDefault="002C4F1C" w:rsidP="00A50BF5">
            <w:pPr>
              <w:spacing w:line="240" w:lineRule="auto"/>
              <w:ind w:left="471" w:right="119"/>
              <w:jc w:val="both"/>
              <w:rPr>
                <w:rFonts w:ascii="Calibri" w:eastAsia="Calibri" w:hAnsi="Calibri" w:cs="Calibri"/>
                <w:i/>
                <w:sz w:val="20"/>
                <w:szCs w:val="20"/>
              </w:rPr>
            </w:pPr>
          </w:p>
        </w:tc>
      </w:tr>
      <w:tr w:rsidR="006276A4" w14:paraId="7D0C4CD3" w14:textId="77777777" w:rsidTr="00E445D2">
        <w:trPr>
          <w:trHeight w:val="1415"/>
        </w:trPr>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AC74DF" w14:textId="462AFCB9" w:rsidR="006276A4" w:rsidRPr="00A50BF5" w:rsidRDefault="007034C0" w:rsidP="00A50BF5">
            <w:pPr>
              <w:pStyle w:val="PargrafodaLista"/>
              <w:numPr>
                <w:ilvl w:val="0"/>
                <w:numId w:val="4"/>
              </w:numPr>
              <w:spacing w:before="240" w:after="240"/>
              <w:ind w:right="180"/>
              <w:jc w:val="both"/>
              <w:rPr>
                <w:rFonts w:asciiTheme="majorHAnsi" w:hAnsiTheme="majorHAnsi" w:cstheme="majorHAnsi"/>
              </w:rPr>
            </w:pPr>
            <w:r w:rsidRPr="00A50BF5">
              <w:rPr>
                <w:rFonts w:asciiTheme="majorHAnsi" w:hAnsiTheme="majorHAnsi" w:cstheme="majorHAnsi"/>
              </w:rPr>
              <w:t xml:space="preserve">Os ANEXOS previstos neste </w:t>
            </w:r>
            <w:r w:rsidR="00127159" w:rsidRPr="00A50BF5">
              <w:rPr>
                <w:rFonts w:asciiTheme="majorHAnsi" w:hAnsiTheme="majorHAnsi" w:cstheme="majorHAnsi"/>
              </w:rPr>
              <w:t>ROTEIRO devem</w:t>
            </w:r>
            <w:r w:rsidRPr="00A50BF5">
              <w:rPr>
                <w:rFonts w:asciiTheme="majorHAnsi" w:hAnsiTheme="majorHAnsi" w:cstheme="majorHAnsi"/>
              </w:rPr>
              <w:t xml:space="preserve"> ser apresentados em arquivos digitais nos formatos indicados, sendo obrigatória a apresentação completa de todos os anexos imprescindíveis para a inclusão do relatório no processo SEI.</w:t>
            </w:r>
          </w:p>
        </w:tc>
      </w:tr>
    </w:tbl>
    <w:p w14:paraId="67F2A1C3" w14:textId="77777777" w:rsidR="00C0170F" w:rsidRDefault="00C0170F" w:rsidP="00BB7E30">
      <w:pPr>
        <w:spacing w:before="240" w:after="240"/>
        <w:jc w:val="center"/>
        <w:rPr>
          <w:rFonts w:asciiTheme="majorHAnsi" w:hAnsiTheme="majorHAnsi" w:cstheme="majorHAnsi"/>
          <w:u w:val="single"/>
        </w:rPr>
      </w:pPr>
    </w:p>
    <w:p w14:paraId="6CBA824A" w14:textId="77777777" w:rsidR="007A0DA8" w:rsidRDefault="007A0DA8">
      <w:pPr>
        <w:rPr>
          <w:rFonts w:asciiTheme="majorHAnsi" w:hAnsiTheme="majorHAnsi" w:cstheme="majorHAnsi"/>
          <w:u w:val="single"/>
        </w:rPr>
      </w:pPr>
      <w:r>
        <w:rPr>
          <w:rFonts w:asciiTheme="majorHAnsi" w:hAnsiTheme="majorHAnsi" w:cstheme="majorHAnsi"/>
          <w:u w:val="single"/>
        </w:rPr>
        <w:br w:type="page"/>
      </w:r>
    </w:p>
    <w:p w14:paraId="423A8569" w14:textId="77777777" w:rsidR="006842FC" w:rsidRDefault="006842FC" w:rsidP="007A0DA8">
      <w:pPr>
        <w:jc w:val="center"/>
        <w:rPr>
          <w:rFonts w:asciiTheme="majorHAnsi" w:hAnsiTheme="majorHAnsi" w:cstheme="majorHAnsi"/>
          <w:u w:val="single"/>
        </w:rPr>
      </w:pPr>
    </w:p>
    <w:p w14:paraId="5BEC353C" w14:textId="485A1092" w:rsidR="006276A4" w:rsidRDefault="00BB7E30" w:rsidP="007A0DA8">
      <w:pPr>
        <w:jc w:val="center"/>
        <w:rPr>
          <w:rFonts w:asciiTheme="majorHAnsi" w:hAnsiTheme="majorHAnsi" w:cstheme="majorHAnsi"/>
          <w:u w:val="single"/>
        </w:rPr>
      </w:pPr>
      <w:r w:rsidRPr="00BB7E30">
        <w:rPr>
          <w:rFonts w:asciiTheme="majorHAnsi" w:hAnsiTheme="majorHAnsi" w:cstheme="majorHAnsi"/>
          <w:u w:val="single"/>
        </w:rPr>
        <w:t>CONTEÚDO</w:t>
      </w:r>
    </w:p>
    <w:p w14:paraId="7915385B" w14:textId="77777777" w:rsidR="007A0DA8" w:rsidRPr="00BB7E30" w:rsidRDefault="007A0DA8" w:rsidP="007A0DA8">
      <w:pPr>
        <w:jc w:val="center"/>
        <w:rPr>
          <w:rFonts w:asciiTheme="majorHAnsi" w:hAnsiTheme="majorHAnsi" w:cstheme="majorHAnsi"/>
          <w:u w:val="single"/>
        </w:rPr>
      </w:pPr>
    </w:p>
    <w:p w14:paraId="52D495E6" w14:textId="505553DF" w:rsidR="00CC480E" w:rsidRPr="00CC480E" w:rsidRDefault="007034C0" w:rsidP="00CC480E">
      <w:pPr>
        <w:pStyle w:val="PargrafodaLista"/>
        <w:numPr>
          <w:ilvl w:val="0"/>
          <w:numId w:val="3"/>
        </w:numPr>
        <w:spacing w:before="120" w:after="120"/>
        <w:ind w:right="120"/>
        <w:jc w:val="both"/>
        <w:rPr>
          <w:rFonts w:asciiTheme="majorHAnsi" w:hAnsiTheme="majorHAnsi" w:cstheme="majorHAnsi"/>
          <w:b/>
        </w:rPr>
      </w:pPr>
      <w:bookmarkStart w:id="1" w:name="_Hlk68613083"/>
      <w:r w:rsidRPr="00CC480E">
        <w:rPr>
          <w:rFonts w:asciiTheme="majorHAnsi" w:hAnsiTheme="majorHAnsi" w:cstheme="majorHAnsi"/>
          <w:b/>
        </w:rPr>
        <w:t xml:space="preserve">Dados Gerais                                                                                                                                                                     </w:t>
      </w:r>
    </w:p>
    <w:p w14:paraId="4B866C06" w14:textId="5445CF3C" w:rsidR="006276A4" w:rsidRPr="00127159" w:rsidRDefault="007034C0" w:rsidP="00127159">
      <w:pPr>
        <w:pStyle w:val="PargrafodaLista"/>
        <w:numPr>
          <w:ilvl w:val="1"/>
          <w:numId w:val="3"/>
        </w:numPr>
        <w:spacing w:before="120" w:after="120"/>
        <w:ind w:right="120"/>
        <w:jc w:val="both"/>
        <w:rPr>
          <w:rFonts w:asciiTheme="majorHAnsi" w:hAnsiTheme="majorHAnsi" w:cstheme="majorHAnsi"/>
          <w:b/>
        </w:rPr>
      </w:pPr>
      <w:r w:rsidRPr="00127159">
        <w:rPr>
          <w:rFonts w:asciiTheme="majorHAnsi" w:hAnsiTheme="majorHAnsi" w:cstheme="majorHAnsi"/>
          <w:b/>
        </w:rPr>
        <w:t>Responsável Legal</w:t>
      </w:r>
      <w:r w:rsidRPr="00127159">
        <w:rPr>
          <w:rFonts w:asciiTheme="majorHAnsi" w:hAnsiTheme="majorHAnsi" w:cstheme="majorHAnsi"/>
          <w:b/>
        </w:rPr>
        <w:tab/>
      </w:r>
    </w:p>
    <w:p w14:paraId="164C23AC" w14:textId="77777777" w:rsidR="00127159" w:rsidRPr="00127159" w:rsidRDefault="00127159" w:rsidP="00127159">
      <w:pPr>
        <w:ind w:right="119"/>
        <w:jc w:val="both"/>
        <w:rPr>
          <w:rFonts w:asciiTheme="majorHAnsi" w:hAnsiTheme="majorHAnsi" w:cstheme="majorHAnsi"/>
          <w:b/>
        </w:rPr>
      </w:pPr>
      <w:r w:rsidRPr="00127159">
        <w:rPr>
          <w:rFonts w:asciiTheme="majorHAnsi" w:hAnsiTheme="majorHAnsi" w:cstheme="majorHAnsi"/>
          <w:b/>
        </w:rPr>
        <w:t>Houve alteração no Responsável Legal?</w:t>
      </w:r>
    </w:p>
    <w:p w14:paraId="02014AAA" w14:textId="77777777" w:rsidR="00127159" w:rsidRPr="00127159" w:rsidRDefault="00127159" w:rsidP="00127159">
      <w:pPr>
        <w:ind w:left="360" w:right="119"/>
        <w:jc w:val="both"/>
        <w:rPr>
          <w:rFonts w:asciiTheme="majorHAnsi" w:hAnsiTheme="majorHAnsi" w:cstheme="majorHAnsi"/>
          <w:sz w:val="20"/>
          <w:szCs w:val="20"/>
        </w:rPr>
      </w:pPr>
      <w:r w:rsidRPr="00127159">
        <w:rPr>
          <w:rFonts w:ascii="Segoe UI Symbol" w:hAnsi="Segoe UI Symbol" w:cs="Segoe UI Symbol"/>
          <w:sz w:val="20"/>
          <w:szCs w:val="20"/>
        </w:rPr>
        <w:t>☐</w:t>
      </w:r>
      <w:r w:rsidRPr="00127159">
        <w:rPr>
          <w:rFonts w:asciiTheme="majorHAnsi" w:hAnsiTheme="majorHAnsi" w:cstheme="majorHAnsi"/>
          <w:sz w:val="20"/>
          <w:szCs w:val="20"/>
        </w:rPr>
        <w:t xml:space="preserve"> </w:t>
      </w:r>
      <w:r w:rsidRPr="00127159">
        <w:rPr>
          <w:rFonts w:asciiTheme="majorHAnsi" w:hAnsiTheme="majorHAnsi" w:cstheme="majorHAnsi"/>
          <w:b/>
          <w:bCs/>
          <w:sz w:val="20"/>
          <w:szCs w:val="20"/>
        </w:rPr>
        <w:t>Sim</w:t>
      </w:r>
      <w:r w:rsidRPr="00127159">
        <w:rPr>
          <w:rFonts w:asciiTheme="majorHAnsi" w:hAnsiTheme="majorHAnsi" w:cstheme="majorHAnsi"/>
          <w:sz w:val="20"/>
          <w:szCs w:val="20"/>
        </w:rPr>
        <w:t xml:space="preserve">         </w:t>
      </w:r>
    </w:p>
    <w:p w14:paraId="0610F9A4" w14:textId="672FE4B8" w:rsidR="00127159" w:rsidRDefault="00127159" w:rsidP="00127159">
      <w:pPr>
        <w:ind w:left="360" w:right="119"/>
        <w:jc w:val="both"/>
        <w:rPr>
          <w:rFonts w:asciiTheme="majorHAnsi" w:hAnsiTheme="majorHAnsi" w:cstheme="majorHAnsi"/>
          <w:sz w:val="20"/>
          <w:szCs w:val="20"/>
        </w:rPr>
      </w:pPr>
      <w:r w:rsidRPr="00127159">
        <w:rPr>
          <w:rFonts w:ascii="Segoe UI Symbol" w:hAnsi="Segoe UI Symbol" w:cs="Segoe UI Symbol"/>
          <w:sz w:val="20"/>
          <w:szCs w:val="20"/>
        </w:rPr>
        <w:t>☐</w:t>
      </w:r>
      <w:r w:rsidRPr="00127159">
        <w:rPr>
          <w:rFonts w:asciiTheme="majorHAnsi" w:hAnsiTheme="majorHAnsi" w:cstheme="majorHAnsi"/>
          <w:sz w:val="20"/>
          <w:szCs w:val="20"/>
        </w:rPr>
        <w:t xml:space="preserve"> </w:t>
      </w:r>
      <w:r w:rsidRPr="00127159">
        <w:rPr>
          <w:rFonts w:asciiTheme="majorHAnsi" w:hAnsiTheme="majorHAnsi" w:cstheme="majorHAnsi"/>
          <w:b/>
          <w:bCs/>
          <w:sz w:val="20"/>
          <w:szCs w:val="20"/>
        </w:rPr>
        <w:t>Não</w:t>
      </w:r>
      <w:r w:rsidRPr="00127159">
        <w:rPr>
          <w:rFonts w:asciiTheme="majorHAnsi" w:hAnsiTheme="majorHAnsi" w:cstheme="majorHAnsi"/>
          <w:sz w:val="20"/>
          <w:szCs w:val="20"/>
        </w:rPr>
        <w:t>, é o mesmo responsável pel</w:t>
      </w:r>
      <w:r>
        <w:rPr>
          <w:rFonts w:asciiTheme="majorHAnsi" w:hAnsiTheme="majorHAnsi" w:cstheme="majorHAnsi"/>
          <w:sz w:val="20"/>
          <w:szCs w:val="20"/>
        </w:rPr>
        <w:t>a Implantação</w:t>
      </w:r>
      <w:r w:rsidRPr="00127159">
        <w:rPr>
          <w:rFonts w:asciiTheme="majorHAnsi" w:hAnsiTheme="majorHAnsi" w:cstheme="majorHAnsi"/>
          <w:sz w:val="20"/>
          <w:szCs w:val="20"/>
        </w:rPr>
        <w:t>.</w:t>
      </w:r>
    </w:p>
    <w:bookmarkEnd w:id="1"/>
    <w:p w14:paraId="3366555E" w14:textId="77777777" w:rsidR="00127159" w:rsidRPr="00127159" w:rsidRDefault="00127159" w:rsidP="00127159">
      <w:pPr>
        <w:ind w:left="360" w:right="119"/>
        <w:jc w:val="both"/>
        <w:rPr>
          <w:rFonts w:asciiTheme="majorHAnsi" w:hAnsiTheme="majorHAnsi" w:cstheme="majorHAnsi"/>
        </w:rPr>
      </w:pPr>
    </w:p>
    <w:tbl>
      <w:tblPr>
        <w:tblStyle w:val="a0"/>
        <w:tblW w:w="88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825"/>
        <w:gridCol w:w="5010"/>
      </w:tblGrid>
      <w:tr w:rsidR="006276A4" w:rsidRPr="00BB7E30" w14:paraId="582BABC4" w14:textId="77777777" w:rsidTr="00127159">
        <w:trPr>
          <w:trHeight w:val="221"/>
        </w:trPr>
        <w:tc>
          <w:tcPr>
            <w:tcW w:w="3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EAFAAB" w14:textId="77777777" w:rsidR="006276A4" w:rsidRPr="00BB7E30" w:rsidRDefault="007034C0" w:rsidP="00127159">
            <w:pPr>
              <w:ind w:left="119" w:right="119"/>
              <w:jc w:val="both"/>
              <w:rPr>
                <w:rFonts w:asciiTheme="majorHAnsi" w:hAnsiTheme="majorHAnsi" w:cstheme="majorHAnsi"/>
                <w:b/>
              </w:rPr>
            </w:pPr>
            <w:bookmarkStart w:id="2" w:name="_Hlk68613107"/>
            <w:r w:rsidRPr="00BB7E30">
              <w:rPr>
                <w:rFonts w:asciiTheme="majorHAnsi" w:hAnsiTheme="majorHAnsi" w:cstheme="majorHAnsi"/>
                <w:b/>
              </w:rPr>
              <w:t>Processo SEI (PRADA)</w:t>
            </w:r>
          </w:p>
        </w:tc>
        <w:tc>
          <w:tcPr>
            <w:tcW w:w="50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9F5FD2" w14:textId="77777777" w:rsidR="006276A4" w:rsidRPr="00BB7E30" w:rsidRDefault="007034C0" w:rsidP="00127159">
            <w:pPr>
              <w:ind w:left="119" w:right="119"/>
              <w:jc w:val="both"/>
              <w:rPr>
                <w:rFonts w:asciiTheme="majorHAnsi" w:hAnsiTheme="majorHAnsi" w:cstheme="majorHAnsi"/>
              </w:rPr>
            </w:pPr>
            <w:r w:rsidRPr="00BB7E30">
              <w:rPr>
                <w:rFonts w:asciiTheme="majorHAnsi" w:hAnsiTheme="majorHAnsi" w:cstheme="majorHAnsi"/>
              </w:rPr>
              <w:t xml:space="preserve"> </w:t>
            </w:r>
          </w:p>
        </w:tc>
      </w:tr>
      <w:tr w:rsidR="006276A4" w:rsidRPr="00BB7E30" w14:paraId="67303D51" w14:textId="77777777" w:rsidTr="00127159">
        <w:trPr>
          <w:trHeight w:val="149"/>
        </w:trPr>
        <w:tc>
          <w:tcPr>
            <w:tcW w:w="3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696C0D" w14:textId="77777777" w:rsidR="006276A4" w:rsidRPr="00BB7E30" w:rsidRDefault="007034C0" w:rsidP="00127159">
            <w:pPr>
              <w:ind w:left="119" w:right="119"/>
              <w:jc w:val="both"/>
              <w:rPr>
                <w:rFonts w:asciiTheme="majorHAnsi" w:hAnsiTheme="majorHAnsi" w:cstheme="majorHAnsi"/>
                <w:b/>
              </w:rPr>
            </w:pPr>
            <w:r w:rsidRPr="00BB7E30">
              <w:rPr>
                <w:rFonts w:asciiTheme="majorHAnsi" w:hAnsiTheme="majorHAnsi" w:cstheme="majorHAnsi"/>
                <w:b/>
              </w:rPr>
              <w:t>Responsável Legal / Razão Social</w:t>
            </w:r>
          </w:p>
        </w:tc>
        <w:tc>
          <w:tcPr>
            <w:tcW w:w="5010" w:type="dxa"/>
            <w:tcBorders>
              <w:top w:val="nil"/>
              <w:left w:val="nil"/>
              <w:bottom w:val="single" w:sz="8" w:space="0" w:color="000000"/>
              <w:right w:val="single" w:sz="8" w:space="0" w:color="000000"/>
            </w:tcBorders>
            <w:tcMar>
              <w:top w:w="100" w:type="dxa"/>
              <w:left w:w="100" w:type="dxa"/>
              <w:bottom w:w="100" w:type="dxa"/>
              <w:right w:w="100" w:type="dxa"/>
            </w:tcMar>
          </w:tcPr>
          <w:p w14:paraId="4D62ED23" w14:textId="77777777" w:rsidR="006276A4" w:rsidRPr="00BB7E30" w:rsidRDefault="007034C0" w:rsidP="00127159">
            <w:pPr>
              <w:ind w:left="119" w:right="119"/>
              <w:jc w:val="both"/>
              <w:rPr>
                <w:rFonts w:asciiTheme="majorHAnsi" w:hAnsiTheme="majorHAnsi" w:cstheme="majorHAnsi"/>
              </w:rPr>
            </w:pPr>
            <w:r w:rsidRPr="00BB7E30">
              <w:rPr>
                <w:rFonts w:asciiTheme="majorHAnsi" w:hAnsiTheme="majorHAnsi" w:cstheme="majorHAnsi"/>
              </w:rPr>
              <w:t xml:space="preserve"> </w:t>
            </w:r>
          </w:p>
        </w:tc>
      </w:tr>
      <w:tr w:rsidR="006276A4" w:rsidRPr="00BB7E30" w14:paraId="06AC5336" w14:textId="77777777" w:rsidTr="00127159">
        <w:trPr>
          <w:trHeight w:val="212"/>
        </w:trPr>
        <w:tc>
          <w:tcPr>
            <w:tcW w:w="3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AD31F4" w14:textId="77777777" w:rsidR="006276A4" w:rsidRPr="00BB7E30" w:rsidRDefault="007034C0" w:rsidP="00127159">
            <w:pPr>
              <w:ind w:left="119" w:right="119"/>
              <w:jc w:val="both"/>
              <w:rPr>
                <w:rFonts w:asciiTheme="majorHAnsi" w:hAnsiTheme="majorHAnsi" w:cstheme="majorHAnsi"/>
                <w:b/>
              </w:rPr>
            </w:pPr>
            <w:r w:rsidRPr="00BB7E30">
              <w:rPr>
                <w:rFonts w:asciiTheme="majorHAnsi" w:hAnsiTheme="majorHAnsi" w:cstheme="majorHAnsi"/>
                <w:b/>
              </w:rPr>
              <w:t xml:space="preserve">CPF/CNPJ: </w:t>
            </w:r>
          </w:p>
        </w:tc>
        <w:tc>
          <w:tcPr>
            <w:tcW w:w="5010" w:type="dxa"/>
            <w:tcBorders>
              <w:top w:val="nil"/>
              <w:left w:val="nil"/>
              <w:bottom w:val="single" w:sz="8" w:space="0" w:color="000000"/>
              <w:right w:val="single" w:sz="8" w:space="0" w:color="000000"/>
            </w:tcBorders>
            <w:tcMar>
              <w:top w:w="100" w:type="dxa"/>
              <w:left w:w="100" w:type="dxa"/>
              <w:bottom w:w="100" w:type="dxa"/>
              <w:right w:w="100" w:type="dxa"/>
            </w:tcMar>
          </w:tcPr>
          <w:p w14:paraId="4F623C33" w14:textId="77777777" w:rsidR="006276A4" w:rsidRPr="00BB7E30" w:rsidRDefault="007034C0" w:rsidP="00127159">
            <w:pPr>
              <w:ind w:left="119" w:right="119"/>
              <w:jc w:val="both"/>
              <w:rPr>
                <w:rFonts w:asciiTheme="majorHAnsi" w:hAnsiTheme="majorHAnsi" w:cstheme="majorHAnsi"/>
              </w:rPr>
            </w:pPr>
            <w:r w:rsidRPr="00BB7E30">
              <w:rPr>
                <w:rFonts w:asciiTheme="majorHAnsi" w:hAnsiTheme="majorHAnsi" w:cstheme="majorHAnsi"/>
              </w:rPr>
              <w:t xml:space="preserve"> </w:t>
            </w:r>
          </w:p>
        </w:tc>
      </w:tr>
      <w:tr w:rsidR="006276A4" w:rsidRPr="00BB7E30" w14:paraId="4A4B175D" w14:textId="77777777" w:rsidTr="00127159">
        <w:trPr>
          <w:trHeight w:val="120"/>
        </w:trPr>
        <w:tc>
          <w:tcPr>
            <w:tcW w:w="3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00FA90" w14:textId="77777777" w:rsidR="006276A4" w:rsidRPr="00BB7E30" w:rsidRDefault="007034C0" w:rsidP="00127159">
            <w:pPr>
              <w:ind w:left="119" w:right="119"/>
              <w:jc w:val="both"/>
              <w:rPr>
                <w:rFonts w:asciiTheme="majorHAnsi" w:hAnsiTheme="majorHAnsi" w:cstheme="majorHAnsi"/>
              </w:rPr>
            </w:pPr>
            <w:r w:rsidRPr="00BB7E30">
              <w:rPr>
                <w:rFonts w:asciiTheme="majorHAnsi" w:hAnsiTheme="majorHAnsi" w:cstheme="majorHAnsi"/>
                <w:b/>
              </w:rPr>
              <w:t xml:space="preserve">Representante Legal </w:t>
            </w:r>
            <w:r w:rsidRPr="00BB7E30">
              <w:rPr>
                <w:rFonts w:asciiTheme="majorHAnsi" w:hAnsiTheme="majorHAnsi" w:cstheme="majorHAnsi"/>
              </w:rPr>
              <w:t>(se for o caso)</w:t>
            </w:r>
          </w:p>
        </w:tc>
        <w:tc>
          <w:tcPr>
            <w:tcW w:w="5010" w:type="dxa"/>
            <w:tcBorders>
              <w:top w:val="nil"/>
              <w:left w:val="nil"/>
              <w:bottom w:val="single" w:sz="8" w:space="0" w:color="000000"/>
              <w:right w:val="single" w:sz="8" w:space="0" w:color="000000"/>
            </w:tcBorders>
            <w:tcMar>
              <w:top w:w="100" w:type="dxa"/>
              <w:left w:w="100" w:type="dxa"/>
              <w:bottom w:w="100" w:type="dxa"/>
              <w:right w:w="100" w:type="dxa"/>
            </w:tcMar>
          </w:tcPr>
          <w:p w14:paraId="6C9925C6" w14:textId="77777777" w:rsidR="006276A4" w:rsidRPr="00BB7E30" w:rsidRDefault="006276A4" w:rsidP="00127159">
            <w:pPr>
              <w:ind w:left="119" w:right="119"/>
              <w:jc w:val="both"/>
              <w:rPr>
                <w:rFonts w:asciiTheme="majorHAnsi" w:hAnsiTheme="majorHAnsi" w:cstheme="majorHAnsi"/>
              </w:rPr>
            </w:pPr>
          </w:p>
        </w:tc>
      </w:tr>
      <w:tr w:rsidR="006276A4" w:rsidRPr="00BB7E30" w14:paraId="7206116E" w14:textId="77777777" w:rsidTr="00127159">
        <w:trPr>
          <w:trHeight w:val="161"/>
        </w:trPr>
        <w:tc>
          <w:tcPr>
            <w:tcW w:w="3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CC1D22" w14:textId="77777777" w:rsidR="006276A4" w:rsidRPr="00BB7E30" w:rsidRDefault="007034C0" w:rsidP="00127159">
            <w:pPr>
              <w:ind w:left="119" w:right="119"/>
              <w:jc w:val="both"/>
              <w:rPr>
                <w:rFonts w:asciiTheme="majorHAnsi" w:hAnsiTheme="majorHAnsi" w:cstheme="majorHAnsi"/>
                <w:b/>
              </w:rPr>
            </w:pPr>
            <w:r w:rsidRPr="00BB7E30">
              <w:rPr>
                <w:rFonts w:asciiTheme="majorHAnsi" w:hAnsiTheme="majorHAnsi" w:cstheme="majorHAnsi"/>
                <w:b/>
              </w:rPr>
              <w:t>CPF</w:t>
            </w:r>
          </w:p>
        </w:tc>
        <w:tc>
          <w:tcPr>
            <w:tcW w:w="5010" w:type="dxa"/>
            <w:tcBorders>
              <w:top w:val="nil"/>
              <w:left w:val="nil"/>
              <w:bottom w:val="single" w:sz="8" w:space="0" w:color="000000"/>
              <w:right w:val="single" w:sz="8" w:space="0" w:color="000000"/>
            </w:tcBorders>
            <w:tcMar>
              <w:top w:w="100" w:type="dxa"/>
              <w:left w:w="100" w:type="dxa"/>
              <w:bottom w:w="100" w:type="dxa"/>
              <w:right w:w="100" w:type="dxa"/>
            </w:tcMar>
          </w:tcPr>
          <w:p w14:paraId="5A866CBA" w14:textId="77777777" w:rsidR="006276A4" w:rsidRPr="00BB7E30" w:rsidRDefault="006276A4" w:rsidP="00127159">
            <w:pPr>
              <w:ind w:left="119" w:right="119"/>
              <w:jc w:val="both"/>
              <w:rPr>
                <w:rFonts w:asciiTheme="majorHAnsi" w:hAnsiTheme="majorHAnsi" w:cstheme="majorHAnsi"/>
              </w:rPr>
            </w:pPr>
          </w:p>
        </w:tc>
      </w:tr>
      <w:tr w:rsidR="006276A4" w:rsidRPr="00BB7E30" w14:paraId="3B0D3A90" w14:textId="77777777" w:rsidTr="00127159">
        <w:trPr>
          <w:trHeight w:val="211"/>
        </w:trPr>
        <w:tc>
          <w:tcPr>
            <w:tcW w:w="38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D79E72" w14:textId="77777777" w:rsidR="006276A4" w:rsidRPr="00BB7E30" w:rsidRDefault="007034C0" w:rsidP="00127159">
            <w:pPr>
              <w:ind w:left="119" w:right="119"/>
              <w:jc w:val="both"/>
              <w:rPr>
                <w:rFonts w:asciiTheme="majorHAnsi" w:hAnsiTheme="majorHAnsi" w:cstheme="majorHAnsi"/>
              </w:rPr>
            </w:pPr>
            <w:r w:rsidRPr="00BB7E30">
              <w:rPr>
                <w:rFonts w:asciiTheme="majorHAnsi" w:eastAsia="Calibri" w:hAnsiTheme="majorHAnsi" w:cstheme="majorHAnsi"/>
                <w:b/>
              </w:rPr>
              <w:t xml:space="preserve">Correio eletrônico: </w:t>
            </w:r>
          </w:p>
        </w:tc>
        <w:tc>
          <w:tcPr>
            <w:tcW w:w="5010" w:type="dxa"/>
            <w:tcBorders>
              <w:top w:val="nil"/>
              <w:left w:val="nil"/>
              <w:bottom w:val="single" w:sz="8" w:space="0" w:color="000000"/>
              <w:right w:val="single" w:sz="8" w:space="0" w:color="000000"/>
            </w:tcBorders>
            <w:tcMar>
              <w:top w:w="100" w:type="dxa"/>
              <w:left w:w="100" w:type="dxa"/>
              <w:bottom w:w="100" w:type="dxa"/>
              <w:right w:w="100" w:type="dxa"/>
            </w:tcMar>
          </w:tcPr>
          <w:p w14:paraId="03E6746D" w14:textId="77777777" w:rsidR="006276A4" w:rsidRPr="00BB7E30" w:rsidRDefault="006276A4" w:rsidP="00127159">
            <w:pPr>
              <w:ind w:left="119" w:right="119"/>
              <w:jc w:val="both"/>
              <w:rPr>
                <w:rFonts w:asciiTheme="majorHAnsi" w:hAnsiTheme="majorHAnsi" w:cstheme="majorHAnsi"/>
              </w:rPr>
            </w:pPr>
          </w:p>
        </w:tc>
      </w:tr>
      <w:tr w:rsidR="006276A4" w14:paraId="1379AEC2" w14:textId="77777777" w:rsidTr="00CC480E">
        <w:trPr>
          <w:trHeight w:val="2074"/>
        </w:trPr>
        <w:tc>
          <w:tcPr>
            <w:tcW w:w="883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CC6CE4" w14:textId="45884ADB" w:rsidR="00CC480E" w:rsidRPr="00AF7F1B" w:rsidRDefault="00CC480E" w:rsidP="00CC480E">
            <w:pPr>
              <w:spacing w:after="120"/>
              <w:ind w:left="120" w:right="120"/>
              <w:jc w:val="both"/>
              <w:rPr>
                <w:rFonts w:ascii="Calibri" w:eastAsia="Calibri" w:hAnsi="Calibri" w:cs="Calibri"/>
                <w:sz w:val="20"/>
                <w:szCs w:val="20"/>
              </w:rPr>
            </w:pPr>
            <w:r w:rsidRPr="00127159">
              <w:rPr>
                <w:rFonts w:ascii="Calibri" w:eastAsia="Calibri" w:hAnsi="Calibri" w:cs="Calibri"/>
                <w:sz w:val="20"/>
                <w:szCs w:val="20"/>
              </w:rPr>
              <w:t>Estou ciente e de acordo com as informações e conteúdos apresentados neste Relatório de Monitoramento:</w:t>
            </w:r>
          </w:p>
          <w:p w14:paraId="77236C1C" w14:textId="77777777" w:rsidR="006276A4" w:rsidRDefault="007034C0">
            <w:pPr>
              <w:spacing w:after="120"/>
              <w:ind w:left="120" w:right="120"/>
              <w:jc w:val="both"/>
              <w:rPr>
                <w:rFonts w:ascii="Calibri" w:eastAsia="Calibri" w:hAnsi="Calibri" w:cs="Calibri"/>
                <w:sz w:val="20"/>
                <w:szCs w:val="20"/>
              </w:rPr>
            </w:pPr>
            <w:r>
              <w:rPr>
                <w:rFonts w:ascii="Calibri" w:eastAsia="Calibri" w:hAnsi="Calibri" w:cs="Calibri"/>
                <w:sz w:val="20"/>
                <w:szCs w:val="20"/>
              </w:rPr>
              <w:t xml:space="preserve"> </w:t>
            </w:r>
          </w:p>
          <w:p w14:paraId="24F75979" w14:textId="77777777" w:rsidR="006276A4" w:rsidRDefault="007034C0">
            <w:pPr>
              <w:spacing w:after="120"/>
              <w:ind w:right="320"/>
              <w:jc w:val="center"/>
              <w:rPr>
                <w:rFonts w:ascii="Calibri" w:eastAsia="Calibri" w:hAnsi="Calibri" w:cs="Calibri"/>
              </w:rPr>
            </w:pPr>
            <w:r>
              <w:rPr>
                <w:rFonts w:ascii="Calibri" w:eastAsia="Calibri" w:hAnsi="Calibri" w:cs="Calibri"/>
              </w:rPr>
              <w:t>_________________________________________________</w:t>
            </w:r>
          </w:p>
          <w:p w14:paraId="09640769" w14:textId="49FE1093" w:rsidR="00CC480E" w:rsidRPr="00AF7F1B" w:rsidRDefault="00CC480E" w:rsidP="00CC480E">
            <w:pPr>
              <w:spacing w:line="240" w:lineRule="auto"/>
              <w:ind w:left="-108"/>
              <w:jc w:val="center"/>
              <w:rPr>
                <w:rFonts w:ascii="Calibri" w:eastAsia="Calibri" w:hAnsi="Calibri" w:cs="Calibri"/>
                <w:sz w:val="20"/>
                <w:szCs w:val="20"/>
              </w:rPr>
            </w:pPr>
            <w:r>
              <w:rPr>
                <w:rFonts w:ascii="Calibri" w:eastAsia="Calibri" w:hAnsi="Calibri" w:cs="Calibri"/>
                <w:sz w:val="20"/>
                <w:szCs w:val="20"/>
              </w:rPr>
              <w:t>RESPONSÁVEL OU REPRESENTANTE LEGAL</w:t>
            </w:r>
          </w:p>
          <w:p w14:paraId="40302EA1" w14:textId="5D7CF1B4" w:rsidR="006276A4" w:rsidRDefault="00CC480E" w:rsidP="00CC480E">
            <w:pPr>
              <w:spacing w:after="120" w:line="240" w:lineRule="auto"/>
              <w:ind w:right="120"/>
              <w:jc w:val="center"/>
              <w:rPr>
                <w:rFonts w:ascii="Calibri" w:eastAsia="Calibri" w:hAnsi="Calibri" w:cs="Calibri"/>
                <w:b/>
                <w:sz w:val="20"/>
                <w:szCs w:val="20"/>
              </w:rPr>
            </w:pPr>
            <w:r w:rsidRPr="00AF7F1B">
              <w:rPr>
                <w:rFonts w:ascii="Calibri" w:eastAsia="Calibri" w:hAnsi="Calibri" w:cs="Calibri"/>
                <w:sz w:val="20"/>
                <w:szCs w:val="20"/>
              </w:rPr>
              <w:t>(</w:t>
            </w:r>
            <w:r>
              <w:rPr>
                <w:rFonts w:ascii="Calibri" w:eastAsia="Calibri" w:hAnsi="Calibri" w:cs="Calibri"/>
                <w:sz w:val="20"/>
                <w:szCs w:val="20"/>
              </w:rPr>
              <w:t xml:space="preserve">assinatura </w:t>
            </w:r>
            <w:r w:rsidRPr="00AF7F1B">
              <w:rPr>
                <w:rFonts w:ascii="Calibri" w:eastAsia="Calibri" w:hAnsi="Calibri" w:cs="Calibri"/>
                <w:sz w:val="20"/>
                <w:szCs w:val="20"/>
              </w:rPr>
              <w:t>eletrônica ou digitalizada)</w:t>
            </w:r>
          </w:p>
        </w:tc>
      </w:tr>
    </w:tbl>
    <w:bookmarkEnd w:id="2"/>
    <w:p w14:paraId="3E31FAE7" w14:textId="77777777" w:rsidR="006276A4" w:rsidRDefault="007034C0">
      <w:pPr>
        <w:spacing w:before="240" w:after="240"/>
      </w:pPr>
      <w:r>
        <w:t xml:space="preserve"> </w:t>
      </w:r>
    </w:p>
    <w:p w14:paraId="1E735320" w14:textId="52A00877" w:rsidR="006276A4" w:rsidRPr="00BB7E30" w:rsidRDefault="007034C0" w:rsidP="00127159">
      <w:pPr>
        <w:pStyle w:val="PargrafodaLista"/>
        <w:numPr>
          <w:ilvl w:val="1"/>
          <w:numId w:val="3"/>
        </w:numPr>
        <w:spacing w:before="120" w:after="120"/>
        <w:ind w:right="120"/>
        <w:jc w:val="both"/>
        <w:rPr>
          <w:rFonts w:asciiTheme="majorHAnsi" w:hAnsiTheme="majorHAnsi" w:cstheme="majorHAnsi"/>
          <w:b/>
        </w:rPr>
      </w:pPr>
      <w:bookmarkStart w:id="3" w:name="_Hlk68613143"/>
      <w:r w:rsidRPr="00BB7E30">
        <w:rPr>
          <w:rFonts w:asciiTheme="majorHAnsi" w:hAnsiTheme="majorHAnsi" w:cstheme="majorHAnsi"/>
          <w:b/>
        </w:rPr>
        <w:t>Autorização Ambiental</w:t>
      </w:r>
      <w:r w:rsidR="00C0170F">
        <w:rPr>
          <w:rFonts w:asciiTheme="majorHAnsi" w:hAnsiTheme="majorHAnsi" w:cstheme="majorHAnsi"/>
          <w:b/>
        </w:rPr>
        <w:t xml:space="preserve"> </w:t>
      </w:r>
    </w:p>
    <w:p w14:paraId="6A81C21A" w14:textId="77777777" w:rsidR="00CC480E" w:rsidRPr="00E30730" w:rsidRDefault="00CC480E" w:rsidP="00CC480E">
      <w:pPr>
        <w:spacing w:before="240" w:after="240"/>
        <w:rPr>
          <w:rFonts w:asciiTheme="majorHAnsi" w:hAnsiTheme="majorHAnsi" w:cstheme="majorHAnsi"/>
          <w:b/>
          <w:i/>
          <w:iCs/>
        </w:rPr>
      </w:pPr>
      <w:r w:rsidRPr="00BB7E30">
        <w:rPr>
          <w:rFonts w:ascii="Segoe UI Symbol" w:hAnsi="Segoe UI Symbol" w:cs="Segoe UI Symbol"/>
        </w:rPr>
        <w:t>☐</w:t>
      </w:r>
      <w:r w:rsidRPr="00BB7E30">
        <w:rPr>
          <w:rFonts w:asciiTheme="majorHAnsi" w:hAnsiTheme="majorHAnsi" w:cstheme="majorHAnsi"/>
          <w:b/>
        </w:rPr>
        <w:t xml:space="preserve"> </w:t>
      </w:r>
      <w:r w:rsidRPr="00BB7E30">
        <w:rPr>
          <w:rFonts w:asciiTheme="majorHAnsi" w:hAnsiTheme="majorHAnsi" w:cstheme="majorHAnsi"/>
        </w:rPr>
        <w:t xml:space="preserve">Autorização do PRADA ocorreu em </w:t>
      </w:r>
      <w:r w:rsidRPr="00BB7E30">
        <w:rPr>
          <w:rFonts w:asciiTheme="majorHAnsi" w:hAnsiTheme="majorHAnsi" w:cstheme="majorHAnsi"/>
          <w:u w:val="single"/>
        </w:rPr>
        <w:t>data anterior a 03 de outubro de 2020</w:t>
      </w:r>
      <w:r w:rsidRPr="00BB7E30">
        <w:rPr>
          <w:rFonts w:asciiTheme="majorHAnsi" w:hAnsiTheme="majorHAnsi" w:cstheme="majorHAnsi"/>
        </w:rPr>
        <w:t xml:space="preserve"> </w:t>
      </w:r>
      <w:r>
        <w:rPr>
          <w:rFonts w:asciiTheme="majorHAnsi" w:hAnsiTheme="majorHAnsi" w:cstheme="majorHAnsi"/>
        </w:rPr>
        <w:br/>
      </w:r>
      <w:r w:rsidRPr="00E30730">
        <w:rPr>
          <w:rFonts w:asciiTheme="majorHAnsi" w:hAnsiTheme="majorHAnsi" w:cstheme="majorHAnsi"/>
          <w:i/>
          <w:iCs/>
        </w:rPr>
        <w:t>(Preenchimento obrigatório do ANEXO III)</w:t>
      </w:r>
    </w:p>
    <w:p w14:paraId="7F3665BB" w14:textId="69987987" w:rsidR="006276A4" w:rsidRPr="00BB7E30" w:rsidRDefault="007034C0" w:rsidP="00127159">
      <w:pPr>
        <w:spacing w:line="240" w:lineRule="auto"/>
        <w:rPr>
          <w:rFonts w:asciiTheme="majorHAnsi" w:hAnsiTheme="majorHAnsi" w:cstheme="majorHAnsi"/>
          <w:b/>
        </w:rPr>
      </w:pPr>
      <w:r w:rsidRPr="00BB7E30">
        <w:rPr>
          <w:rFonts w:ascii="Segoe UI Symbol" w:hAnsi="Segoe UI Symbol" w:cs="Segoe UI Symbol"/>
        </w:rPr>
        <w:t>☐</w:t>
      </w:r>
      <w:r w:rsidRPr="00BB7E30">
        <w:rPr>
          <w:rFonts w:asciiTheme="majorHAnsi" w:hAnsiTheme="majorHAnsi" w:cstheme="majorHAnsi"/>
        </w:rPr>
        <w:t xml:space="preserve"> </w:t>
      </w:r>
      <w:r w:rsidR="00127159">
        <w:rPr>
          <w:rFonts w:asciiTheme="majorHAnsi" w:hAnsiTheme="majorHAnsi" w:cstheme="majorHAnsi"/>
        </w:rPr>
        <w:t>Autorização do PRADA posterior à data de 03 de outubro de 2020, abaixo informada:</w:t>
      </w:r>
      <w:r w:rsidRPr="00BB7E30">
        <w:rPr>
          <w:rFonts w:asciiTheme="majorHAnsi" w:hAnsiTheme="majorHAnsi" w:cstheme="majorHAnsi"/>
        </w:rPr>
        <w:t xml:space="preserve">   </w:t>
      </w:r>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6276A4" w:rsidRPr="00BB7E30" w14:paraId="53EEAF7F" w14:textId="77777777" w:rsidTr="007E60B5">
        <w:tc>
          <w:tcPr>
            <w:tcW w:w="4514" w:type="dxa"/>
            <w:shd w:val="clear" w:color="auto" w:fill="auto"/>
            <w:tcMar>
              <w:top w:w="100" w:type="dxa"/>
              <w:left w:w="100" w:type="dxa"/>
              <w:bottom w:w="100" w:type="dxa"/>
              <w:right w:w="100" w:type="dxa"/>
            </w:tcMar>
          </w:tcPr>
          <w:p w14:paraId="64E9BD34" w14:textId="77777777" w:rsidR="006276A4" w:rsidRPr="00BB7E30" w:rsidRDefault="007034C0" w:rsidP="00127159">
            <w:pPr>
              <w:spacing w:line="240" w:lineRule="auto"/>
              <w:ind w:left="120" w:right="120"/>
              <w:jc w:val="both"/>
              <w:rPr>
                <w:rFonts w:asciiTheme="majorHAnsi" w:hAnsiTheme="majorHAnsi" w:cstheme="majorHAnsi"/>
                <w:b/>
              </w:rPr>
            </w:pPr>
            <w:r w:rsidRPr="00BB7E30">
              <w:rPr>
                <w:rFonts w:asciiTheme="majorHAnsi" w:hAnsiTheme="majorHAnsi" w:cstheme="majorHAnsi"/>
                <w:b/>
              </w:rPr>
              <w:t>Autorização do PRADA nº</w:t>
            </w:r>
          </w:p>
        </w:tc>
        <w:tc>
          <w:tcPr>
            <w:tcW w:w="4515" w:type="dxa"/>
            <w:shd w:val="clear" w:color="auto" w:fill="auto"/>
            <w:tcMar>
              <w:top w:w="100" w:type="dxa"/>
              <w:left w:w="100" w:type="dxa"/>
              <w:bottom w:w="100" w:type="dxa"/>
              <w:right w:w="100" w:type="dxa"/>
            </w:tcMar>
          </w:tcPr>
          <w:p w14:paraId="760C60E9" w14:textId="77777777" w:rsidR="006276A4" w:rsidRPr="00BB7E30" w:rsidRDefault="006276A4" w:rsidP="00127159">
            <w:pPr>
              <w:widowControl w:val="0"/>
              <w:pBdr>
                <w:top w:val="nil"/>
                <w:left w:val="nil"/>
                <w:bottom w:val="nil"/>
                <w:right w:val="nil"/>
                <w:between w:val="nil"/>
              </w:pBdr>
              <w:spacing w:line="240" w:lineRule="auto"/>
              <w:rPr>
                <w:rFonts w:asciiTheme="majorHAnsi" w:hAnsiTheme="majorHAnsi" w:cstheme="majorHAnsi"/>
                <w:b/>
              </w:rPr>
            </w:pPr>
          </w:p>
        </w:tc>
      </w:tr>
      <w:tr w:rsidR="006276A4" w:rsidRPr="00BB7E30" w14:paraId="0DEA339D" w14:textId="77777777" w:rsidTr="007E60B5">
        <w:tc>
          <w:tcPr>
            <w:tcW w:w="4514" w:type="dxa"/>
            <w:shd w:val="clear" w:color="auto" w:fill="auto"/>
            <w:tcMar>
              <w:top w:w="100" w:type="dxa"/>
              <w:left w:w="100" w:type="dxa"/>
              <w:bottom w:w="100" w:type="dxa"/>
              <w:right w:w="100" w:type="dxa"/>
            </w:tcMar>
          </w:tcPr>
          <w:p w14:paraId="06CF87DD" w14:textId="77777777" w:rsidR="006276A4" w:rsidRPr="00BB7E30" w:rsidRDefault="007034C0" w:rsidP="00127159">
            <w:pPr>
              <w:spacing w:line="240" w:lineRule="auto"/>
              <w:ind w:left="120" w:right="120"/>
              <w:jc w:val="both"/>
              <w:rPr>
                <w:rFonts w:asciiTheme="majorHAnsi" w:hAnsiTheme="majorHAnsi" w:cstheme="majorHAnsi"/>
                <w:b/>
              </w:rPr>
            </w:pPr>
            <w:r w:rsidRPr="00BB7E30">
              <w:rPr>
                <w:rFonts w:asciiTheme="majorHAnsi" w:hAnsiTheme="majorHAnsi" w:cstheme="majorHAnsi"/>
                <w:b/>
              </w:rPr>
              <w:t>Data autorização</w:t>
            </w:r>
          </w:p>
        </w:tc>
        <w:tc>
          <w:tcPr>
            <w:tcW w:w="4515" w:type="dxa"/>
            <w:shd w:val="clear" w:color="auto" w:fill="auto"/>
            <w:tcMar>
              <w:top w:w="100" w:type="dxa"/>
              <w:left w:w="100" w:type="dxa"/>
              <w:bottom w:w="100" w:type="dxa"/>
              <w:right w:w="100" w:type="dxa"/>
            </w:tcMar>
          </w:tcPr>
          <w:p w14:paraId="629BCBE6" w14:textId="77777777" w:rsidR="006276A4" w:rsidRPr="00BB7E30" w:rsidRDefault="006276A4" w:rsidP="00127159">
            <w:pPr>
              <w:widowControl w:val="0"/>
              <w:pBdr>
                <w:top w:val="nil"/>
                <w:left w:val="nil"/>
                <w:bottom w:val="nil"/>
                <w:right w:val="nil"/>
                <w:between w:val="nil"/>
              </w:pBdr>
              <w:spacing w:line="240" w:lineRule="auto"/>
              <w:rPr>
                <w:rFonts w:asciiTheme="majorHAnsi" w:hAnsiTheme="majorHAnsi" w:cstheme="majorHAnsi"/>
                <w:b/>
              </w:rPr>
            </w:pPr>
          </w:p>
        </w:tc>
      </w:tr>
      <w:bookmarkEnd w:id="3"/>
    </w:tbl>
    <w:p w14:paraId="1AF831FA" w14:textId="77777777" w:rsidR="00127159" w:rsidRDefault="00127159" w:rsidP="00127159">
      <w:pPr>
        <w:pStyle w:val="PargrafodaLista"/>
        <w:spacing w:before="120" w:after="120"/>
        <w:ind w:left="1080" w:right="120"/>
        <w:jc w:val="both"/>
        <w:rPr>
          <w:rFonts w:asciiTheme="majorHAnsi" w:hAnsiTheme="majorHAnsi" w:cstheme="majorHAnsi"/>
          <w:b/>
        </w:rPr>
      </w:pPr>
    </w:p>
    <w:p w14:paraId="1C3E6232" w14:textId="6A7E6367" w:rsidR="007E60B5" w:rsidRPr="00BB7E30" w:rsidRDefault="007E60B5" w:rsidP="00127159">
      <w:pPr>
        <w:pStyle w:val="PargrafodaLista"/>
        <w:numPr>
          <w:ilvl w:val="1"/>
          <w:numId w:val="3"/>
        </w:numPr>
        <w:spacing w:before="120" w:after="120"/>
        <w:ind w:right="120"/>
        <w:jc w:val="both"/>
        <w:rPr>
          <w:rFonts w:asciiTheme="majorHAnsi" w:hAnsiTheme="majorHAnsi" w:cstheme="majorHAnsi"/>
          <w:b/>
        </w:rPr>
      </w:pPr>
      <w:r>
        <w:rPr>
          <w:rFonts w:asciiTheme="majorHAnsi" w:hAnsiTheme="majorHAnsi" w:cstheme="majorHAnsi"/>
          <w:b/>
        </w:rPr>
        <w:t xml:space="preserve">Relatório de </w:t>
      </w:r>
      <w:r w:rsidR="00127159">
        <w:rPr>
          <w:rFonts w:asciiTheme="majorHAnsi" w:hAnsiTheme="majorHAnsi" w:cstheme="majorHAnsi"/>
          <w:b/>
        </w:rPr>
        <w:t>I</w:t>
      </w:r>
      <w:r>
        <w:rPr>
          <w:rFonts w:asciiTheme="majorHAnsi" w:hAnsiTheme="majorHAnsi" w:cstheme="majorHAnsi"/>
          <w:b/>
        </w:rPr>
        <w:t>mplantação</w:t>
      </w:r>
    </w:p>
    <w:p w14:paraId="49935A22" w14:textId="61DE65F1" w:rsidR="007E60B5" w:rsidRPr="00BB7E30" w:rsidRDefault="00127159" w:rsidP="00127159">
      <w:pPr>
        <w:spacing w:line="240" w:lineRule="auto"/>
        <w:jc w:val="both"/>
        <w:rPr>
          <w:rFonts w:asciiTheme="majorHAnsi" w:hAnsiTheme="majorHAnsi" w:cstheme="majorHAnsi"/>
        </w:rPr>
      </w:pPr>
      <w:r w:rsidRPr="00BB7E30">
        <w:rPr>
          <w:rFonts w:ascii="Segoe UI Symbol" w:hAnsi="Segoe UI Symbol" w:cs="Segoe UI Symbol"/>
        </w:rPr>
        <w:t>☐</w:t>
      </w:r>
      <w:r w:rsidRPr="00BB7E30">
        <w:rPr>
          <w:rFonts w:asciiTheme="majorHAnsi" w:hAnsiTheme="majorHAnsi" w:cstheme="majorHAnsi"/>
          <w:b/>
        </w:rPr>
        <w:t xml:space="preserve"> </w:t>
      </w:r>
      <w:r w:rsidRPr="00BB7E30">
        <w:rPr>
          <w:rFonts w:asciiTheme="majorHAnsi" w:hAnsiTheme="majorHAnsi" w:cstheme="majorHAnsi"/>
        </w:rPr>
        <w:t>Relatório</w:t>
      </w:r>
      <w:r>
        <w:rPr>
          <w:rFonts w:asciiTheme="majorHAnsi" w:hAnsiTheme="majorHAnsi" w:cstheme="majorHAnsi"/>
        </w:rPr>
        <w:t xml:space="preserve"> de Implantação em </w:t>
      </w:r>
      <w:r>
        <w:rPr>
          <w:rFonts w:asciiTheme="majorHAnsi" w:hAnsiTheme="majorHAnsi" w:cstheme="majorHAnsi"/>
          <w:u w:val="single"/>
        </w:rPr>
        <w:t>data anterior a abril de 2021</w:t>
      </w:r>
      <w:r w:rsidRPr="00BB7E30">
        <w:rPr>
          <w:rFonts w:asciiTheme="majorHAnsi" w:hAnsiTheme="majorHAnsi" w:cstheme="majorHAnsi"/>
        </w:rPr>
        <w:t xml:space="preserve"> será obrigatório o preenchimento do </w:t>
      </w:r>
      <w:r w:rsidR="007E60B5" w:rsidRPr="00BB7E30">
        <w:rPr>
          <w:rFonts w:asciiTheme="majorHAnsi" w:hAnsiTheme="majorHAnsi" w:cstheme="majorHAnsi"/>
        </w:rPr>
        <w:t>ANEXO III arquivo digital.</w:t>
      </w:r>
    </w:p>
    <w:p w14:paraId="34F5B29E" w14:textId="4CD35D74" w:rsidR="007E60B5" w:rsidRPr="00BB7E30" w:rsidRDefault="007E60B5" w:rsidP="00127159">
      <w:pPr>
        <w:spacing w:before="120"/>
        <w:rPr>
          <w:rFonts w:asciiTheme="majorHAnsi" w:hAnsiTheme="majorHAnsi" w:cstheme="majorHAnsi"/>
          <w:b/>
        </w:rPr>
      </w:pPr>
      <w:r w:rsidRPr="00BB7E30">
        <w:rPr>
          <w:rFonts w:ascii="Segoe UI Symbol" w:hAnsi="Segoe UI Symbol" w:cs="Segoe UI Symbol"/>
        </w:rPr>
        <w:t>☐</w:t>
      </w:r>
      <w:r w:rsidRPr="00BB7E30">
        <w:rPr>
          <w:rFonts w:asciiTheme="majorHAnsi" w:hAnsiTheme="majorHAnsi" w:cstheme="majorHAnsi"/>
        </w:rPr>
        <w:t xml:space="preserve"> Dispensa </w:t>
      </w:r>
      <w:r w:rsidR="008C0457">
        <w:rPr>
          <w:rFonts w:asciiTheme="majorHAnsi" w:hAnsiTheme="majorHAnsi" w:cstheme="majorHAnsi"/>
        </w:rPr>
        <w:t xml:space="preserve">do ANEXO III </w:t>
      </w:r>
      <w:r w:rsidRPr="00BB7E30">
        <w:rPr>
          <w:rFonts w:asciiTheme="majorHAnsi" w:hAnsiTheme="majorHAnsi" w:cstheme="majorHAnsi"/>
        </w:rPr>
        <w:t xml:space="preserve">segundo data de </w:t>
      </w:r>
      <w:r>
        <w:rPr>
          <w:rFonts w:asciiTheme="majorHAnsi" w:hAnsiTheme="majorHAnsi" w:cstheme="majorHAnsi"/>
        </w:rPr>
        <w:t>protocolo do Relatório de Implantação abaixo informada:</w:t>
      </w:r>
      <w:r w:rsidRPr="00BB7E30">
        <w:rPr>
          <w:rFonts w:asciiTheme="majorHAnsi" w:hAnsiTheme="majorHAnsi" w:cstheme="majorHAnsi"/>
        </w:rPr>
        <w:t xml:space="preserve">   </w:t>
      </w:r>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7E60B5" w:rsidRPr="00BB7E30" w14:paraId="6B61D2A4" w14:textId="77777777" w:rsidTr="00F149BD">
        <w:tc>
          <w:tcPr>
            <w:tcW w:w="4514" w:type="dxa"/>
            <w:shd w:val="clear" w:color="auto" w:fill="auto"/>
            <w:tcMar>
              <w:top w:w="100" w:type="dxa"/>
              <w:left w:w="100" w:type="dxa"/>
              <w:bottom w:w="100" w:type="dxa"/>
              <w:right w:w="100" w:type="dxa"/>
            </w:tcMar>
          </w:tcPr>
          <w:p w14:paraId="50D2148A" w14:textId="060491E1" w:rsidR="007E60B5" w:rsidRPr="00BB7E30" w:rsidRDefault="009A5D5F" w:rsidP="00127159">
            <w:pPr>
              <w:spacing w:line="240" w:lineRule="auto"/>
              <w:ind w:left="120" w:right="120"/>
              <w:jc w:val="both"/>
              <w:rPr>
                <w:rFonts w:asciiTheme="majorHAnsi" w:hAnsiTheme="majorHAnsi" w:cstheme="majorHAnsi"/>
                <w:b/>
              </w:rPr>
            </w:pPr>
            <w:r>
              <w:rPr>
                <w:rFonts w:asciiTheme="majorHAnsi" w:hAnsiTheme="majorHAnsi" w:cstheme="majorHAnsi"/>
                <w:b/>
              </w:rPr>
              <w:t xml:space="preserve"> </w:t>
            </w:r>
            <w:r w:rsidR="00127159">
              <w:rPr>
                <w:rFonts w:asciiTheme="majorHAnsi" w:hAnsiTheme="majorHAnsi" w:cstheme="majorHAnsi"/>
                <w:b/>
              </w:rPr>
              <w:t xml:space="preserve">Nº </w:t>
            </w:r>
            <w:r w:rsidR="00487D78">
              <w:rPr>
                <w:rFonts w:asciiTheme="majorHAnsi" w:hAnsiTheme="majorHAnsi" w:cstheme="majorHAnsi"/>
                <w:b/>
              </w:rPr>
              <w:t>documento SEI</w:t>
            </w:r>
            <w:r w:rsidR="00127159">
              <w:rPr>
                <w:rFonts w:asciiTheme="majorHAnsi" w:hAnsiTheme="majorHAnsi" w:cstheme="majorHAnsi"/>
                <w:b/>
              </w:rPr>
              <w:t>*</w:t>
            </w:r>
          </w:p>
        </w:tc>
        <w:tc>
          <w:tcPr>
            <w:tcW w:w="4514" w:type="dxa"/>
            <w:shd w:val="clear" w:color="auto" w:fill="auto"/>
            <w:tcMar>
              <w:top w:w="100" w:type="dxa"/>
              <w:left w:w="100" w:type="dxa"/>
              <w:bottom w:w="100" w:type="dxa"/>
              <w:right w:w="100" w:type="dxa"/>
            </w:tcMar>
          </w:tcPr>
          <w:p w14:paraId="266AD45E" w14:textId="261BC006" w:rsidR="007E60B5" w:rsidRPr="00BB7E30" w:rsidRDefault="007E60B5" w:rsidP="00127159">
            <w:pPr>
              <w:widowControl w:val="0"/>
              <w:pBdr>
                <w:top w:val="nil"/>
                <w:left w:val="nil"/>
                <w:bottom w:val="nil"/>
                <w:right w:val="nil"/>
                <w:between w:val="nil"/>
              </w:pBdr>
              <w:spacing w:line="240" w:lineRule="auto"/>
              <w:rPr>
                <w:rFonts w:asciiTheme="majorHAnsi" w:hAnsiTheme="majorHAnsi" w:cstheme="majorHAnsi"/>
                <w:b/>
              </w:rPr>
            </w:pPr>
          </w:p>
        </w:tc>
      </w:tr>
      <w:tr w:rsidR="007E60B5" w:rsidRPr="00BB7E30" w14:paraId="2F971D2F" w14:textId="77777777" w:rsidTr="00F149BD">
        <w:tc>
          <w:tcPr>
            <w:tcW w:w="4514" w:type="dxa"/>
            <w:shd w:val="clear" w:color="auto" w:fill="auto"/>
            <w:tcMar>
              <w:top w:w="100" w:type="dxa"/>
              <w:left w:w="100" w:type="dxa"/>
              <w:bottom w:w="100" w:type="dxa"/>
              <w:right w:w="100" w:type="dxa"/>
            </w:tcMar>
          </w:tcPr>
          <w:p w14:paraId="22DADC22" w14:textId="432008D5" w:rsidR="007E60B5" w:rsidRPr="00BB7E30" w:rsidRDefault="00127159" w:rsidP="00127159">
            <w:pPr>
              <w:spacing w:line="240" w:lineRule="auto"/>
              <w:ind w:left="120" w:right="120"/>
              <w:jc w:val="both"/>
              <w:rPr>
                <w:rFonts w:asciiTheme="majorHAnsi" w:hAnsiTheme="majorHAnsi" w:cstheme="majorHAnsi"/>
                <w:b/>
              </w:rPr>
            </w:pPr>
            <w:r>
              <w:rPr>
                <w:rFonts w:asciiTheme="majorHAnsi" w:hAnsiTheme="majorHAnsi" w:cstheme="majorHAnsi"/>
                <w:b/>
              </w:rPr>
              <w:t xml:space="preserve">Data de Protocolo do </w:t>
            </w:r>
            <w:proofErr w:type="spellStart"/>
            <w:r>
              <w:rPr>
                <w:rFonts w:asciiTheme="majorHAnsi" w:hAnsiTheme="majorHAnsi" w:cstheme="majorHAnsi"/>
                <w:b/>
              </w:rPr>
              <w:t>Rel</w:t>
            </w:r>
            <w:proofErr w:type="spellEnd"/>
            <w:r>
              <w:rPr>
                <w:rFonts w:asciiTheme="majorHAnsi" w:hAnsiTheme="majorHAnsi" w:cstheme="majorHAnsi"/>
                <w:b/>
              </w:rPr>
              <w:t xml:space="preserve"> de Implantação</w:t>
            </w:r>
          </w:p>
        </w:tc>
        <w:tc>
          <w:tcPr>
            <w:tcW w:w="4514" w:type="dxa"/>
            <w:shd w:val="clear" w:color="auto" w:fill="auto"/>
            <w:tcMar>
              <w:top w:w="100" w:type="dxa"/>
              <w:left w:w="100" w:type="dxa"/>
              <w:bottom w:w="100" w:type="dxa"/>
              <w:right w:w="100" w:type="dxa"/>
            </w:tcMar>
          </w:tcPr>
          <w:p w14:paraId="413BD640" w14:textId="77777777" w:rsidR="007E60B5" w:rsidRPr="00BB7E30" w:rsidRDefault="007E60B5" w:rsidP="00127159">
            <w:pPr>
              <w:widowControl w:val="0"/>
              <w:pBdr>
                <w:top w:val="nil"/>
                <w:left w:val="nil"/>
                <w:bottom w:val="nil"/>
                <w:right w:val="nil"/>
                <w:between w:val="nil"/>
              </w:pBdr>
              <w:spacing w:line="240" w:lineRule="auto"/>
              <w:rPr>
                <w:rFonts w:asciiTheme="majorHAnsi" w:hAnsiTheme="majorHAnsi" w:cstheme="majorHAnsi"/>
                <w:b/>
              </w:rPr>
            </w:pPr>
          </w:p>
        </w:tc>
      </w:tr>
    </w:tbl>
    <w:p w14:paraId="6CCAC794" w14:textId="4A254BEA" w:rsidR="006276A4" w:rsidRDefault="009A5D5F" w:rsidP="00127159">
      <w:pPr>
        <w:spacing w:after="240"/>
        <w:rPr>
          <w:rFonts w:asciiTheme="majorHAnsi" w:hAnsiTheme="majorHAnsi" w:cstheme="majorHAnsi"/>
          <w:sz w:val="18"/>
          <w:szCs w:val="18"/>
        </w:rPr>
      </w:pPr>
      <w:r w:rsidRPr="00127159">
        <w:rPr>
          <w:rFonts w:asciiTheme="majorHAnsi" w:hAnsiTheme="majorHAnsi" w:cstheme="majorHAnsi"/>
          <w:sz w:val="18"/>
          <w:szCs w:val="18"/>
        </w:rPr>
        <w:lastRenderedPageBreak/>
        <w:t>*SEI-</w:t>
      </w:r>
      <w:r w:rsidR="007E60B5" w:rsidRPr="00127159">
        <w:rPr>
          <w:rFonts w:asciiTheme="majorHAnsi" w:hAnsiTheme="majorHAnsi" w:cstheme="majorHAnsi"/>
          <w:sz w:val="18"/>
          <w:szCs w:val="18"/>
        </w:rPr>
        <w:t xml:space="preserve">Sistema Eletrônico de </w:t>
      </w:r>
      <w:r w:rsidR="00127159" w:rsidRPr="00127159">
        <w:rPr>
          <w:rFonts w:asciiTheme="majorHAnsi" w:hAnsiTheme="majorHAnsi" w:cstheme="majorHAnsi"/>
          <w:sz w:val="18"/>
          <w:szCs w:val="18"/>
        </w:rPr>
        <w:t>Informações</w:t>
      </w:r>
      <w:r w:rsidRPr="00127159">
        <w:rPr>
          <w:rFonts w:asciiTheme="majorHAnsi" w:hAnsiTheme="majorHAnsi" w:cstheme="majorHAnsi"/>
          <w:sz w:val="18"/>
          <w:szCs w:val="18"/>
        </w:rPr>
        <w:t>: poderá ser consultado pelo usuário na Central de Atendimento ao Cidadão –CAC deste Brasília Ambiental.</w:t>
      </w:r>
    </w:p>
    <w:p w14:paraId="13DE33BE" w14:textId="77777777" w:rsidR="007A0DA8" w:rsidRPr="00127159" w:rsidRDefault="007A0DA8" w:rsidP="00127159">
      <w:pPr>
        <w:spacing w:after="240"/>
        <w:rPr>
          <w:rFonts w:asciiTheme="majorHAnsi" w:hAnsiTheme="majorHAnsi" w:cstheme="majorHAnsi"/>
          <w:sz w:val="18"/>
          <w:szCs w:val="18"/>
        </w:rPr>
      </w:pPr>
    </w:p>
    <w:p w14:paraId="3A5765C9" w14:textId="019A2E64" w:rsidR="006276A4" w:rsidRPr="00BB7E30" w:rsidRDefault="00487D78" w:rsidP="00487D78">
      <w:pPr>
        <w:pStyle w:val="PargrafodaLista"/>
        <w:numPr>
          <w:ilvl w:val="0"/>
          <w:numId w:val="3"/>
        </w:numPr>
        <w:spacing w:before="120" w:after="120"/>
        <w:ind w:right="120"/>
        <w:jc w:val="both"/>
        <w:rPr>
          <w:rFonts w:asciiTheme="majorHAnsi" w:hAnsiTheme="majorHAnsi" w:cstheme="majorHAnsi"/>
          <w:b/>
        </w:rPr>
      </w:pPr>
      <w:bookmarkStart w:id="4" w:name="_Hlk68613249"/>
      <w:r>
        <w:rPr>
          <w:rFonts w:asciiTheme="majorHAnsi" w:hAnsiTheme="majorHAnsi" w:cstheme="majorHAnsi"/>
          <w:b/>
        </w:rPr>
        <w:t>R</w:t>
      </w:r>
      <w:r w:rsidR="007034C0" w:rsidRPr="00BB7E30">
        <w:rPr>
          <w:rFonts w:asciiTheme="majorHAnsi" w:hAnsiTheme="majorHAnsi" w:cstheme="majorHAnsi"/>
          <w:b/>
        </w:rPr>
        <w:t>esponsabilidade Técnica</w:t>
      </w:r>
    </w:p>
    <w:p w14:paraId="56DCF270" w14:textId="77777777" w:rsidR="00487D78" w:rsidRDefault="00487D78" w:rsidP="00487D78">
      <w:pPr>
        <w:ind w:left="119" w:right="119"/>
        <w:jc w:val="both"/>
        <w:rPr>
          <w:rFonts w:asciiTheme="majorHAnsi" w:hAnsiTheme="majorHAnsi" w:cstheme="majorHAnsi"/>
        </w:rPr>
      </w:pPr>
      <w:r>
        <w:rPr>
          <w:rFonts w:ascii="Calibri" w:eastAsia="Times New Roman" w:hAnsi="Calibri" w:cs="Calibri"/>
          <w:b/>
          <w:bCs/>
          <w:color w:val="000000"/>
          <w:sz w:val="20"/>
          <w:szCs w:val="20"/>
        </w:rPr>
        <w:t>Houve alteração no Responsável Técnico?</w:t>
      </w:r>
    </w:p>
    <w:p w14:paraId="754DA507" w14:textId="77777777" w:rsidR="00487D78" w:rsidRDefault="00487D78" w:rsidP="00487D78">
      <w:pPr>
        <w:ind w:left="119" w:right="119"/>
        <w:jc w:val="both"/>
        <w:rPr>
          <w:rFonts w:asciiTheme="majorHAnsi" w:hAnsiTheme="majorHAnsi" w:cstheme="majorHAnsi"/>
          <w:sz w:val="20"/>
          <w:szCs w:val="20"/>
        </w:rPr>
      </w:pPr>
      <w:r w:rsidRPr="00AF7F1B">
        <w:rPr>
          <w:rFonts w:ascii="Segoe UI Symbol" w:hAnsi="Segoe UI Symbol" w:cs="Segoe UI Symbol"/>
          <w:sz w:val="20"/>
          <w:szCs w:val="20"/>
        </w:rPr>
        <w:t>☐</w:t>
      </w:r>
      <w:r w:rsidRPr="00AF7F1B">
        <w:rPr>
          <w:rFonts w:asciiTheme="majorHAnsi" w:hAnsiTheme="majorHAnsi" w:cstheme="majorHAnsi"/>
          <w:sz w:val="20"/>
          <w:szCs w:val="20"/>
        </w:rPr>
        <w:t xml:space="preserve"> </w:t>
      </w:r>
      <w:r w:rsidRPr="00C47633">
        <w:rPr>
          <w:rFonts w:asciiTheme="majorHAnsi" w:hAnsiTheme="majorHAnsi" w:cstheme="majorHAnsi"/>
          <w:b/>
          <w:bCs/>
          <w:sz w:val="20"/>
          <w:szCs w:val="20"/>
        </w:rPr>
        <w:t>Sim</w:t>
      </w:r>
      <w:r>
        <w:rPr>
          <w:rFonts w:asciiTheme="majorHAnsi" w:hAnsiTheme="majorHAnsi" w:cstheme="majorHAnsi"/>
          <w:sz w:val="20"/>
          <w:szCs w:val="20"/>
        </w:rPr>
        <w:t xml:space="preserve">         </w:t>
      </w:r>
    </w:p>
    <w:p w14:paraId="3EC0ECD0" w14:textId="52FD7852" w:rsidR="00487D78" w:rsidRDefault="00487D78" w:rsidP="00487D78">
      <w:pPr>
        <w:ind w:left="119" w:right="119"/>
        <w:jc w:val="both"/>
        <w:rPr>
          <w:rFonts w:asciiTheme="majorHAnsi" w:hAnsiTheme="majorHAnsi" w:cstheme="majorHAnsi"/>
        </w:rPr>
      </w:pPr>
      <w:r w:rsidRPr="00AF7F1B">
        <w:rPr>
          <w:rFonts w:ascii="Segoe UI Symbol" w:hAnsi="Segoe UI Symbol" w:cs="Segoe UI Symbol"/>
          <w:sz w:val="20"/>
          <w:szCs w:val="20"/>
        </w:rPr>
        <w:t>☐</w:t>
      </w:r>
      <w:r w:rsidRPr="00AF7F1B">
        <w:rPr>
          <w:rFonts w:asciiTheme="majorHAnsi" w:hAnsiTheme="majorHAnsi" w:cstheme="majorHAnsi"/>
          <w:sz w:val="20"/>
          <w:szCs w:val="20"/>
        </w:rPr>
        <w:t xml:space="preserve"> </w:t>
      </w:r>
      <w:r w:rsidRPr="00C47633">
        <w:rPr>
          <w:rFonts w:asciiTheme="majorHAnsi" w:hAnsiTheme="majorHAnsi" w:cstheme="majorHAnsi"/>
          <w:b/>
          <w:bCs/>
          <w:sz w:val="20"/>
          <w:szCs w:val="20"/>
        </w:rPr>
        <w:t>Não</w:t>
      </w:r>
      <w:r>
        <w:rPr>
          <w:rFonts w:asciiTheme="majorHAnsi" w:hAnsiTheme="majorHAnsi" w:cstheme="majorHAnsi"/>
          <w:sz w:val="20"/>
          <w:szCs w:val="20"/>
        </w:rPr>
        <w:t>, é o mesmo responsável pela Implantação.</w:t>
      </w:r>
    </w:p>
    <w:p w14:paraId="3F1368D2" w14:textId="77777777" w:rsidR="00487D78" w:rsidRDefault="00487D78">
      <w:pPr>
        <w:spacing w:before="120" w:after="120"/>
        <w:ind w:left="120" w:right="120"/>
        <w:jc w:val="both"/>
        <w:rPr>
          <w:rFonts w:asciiTheme="majorHAnsi" w:hAnsiTheme="majorHAnsi" w:cstheme="majorHAnsi"/>
        </w:rPr>
      </w:pPr>
    </w:p>
    <w:p w14:paraId="009B2699" w14:textId="4A5FEDC1" w:rsidR="00487D78" w:rsidRDefault="00487D78" w:rsidP="00487D78">
      <w:pPr>
        <w:ind w:left="119" w:right="119"/>
        <w:jc w:val="center"/>
        <w:rPr>
          <w:rFonts w:asciiTheme="majorHAnsi" w:hAnsiTheme="majorHAnsi" w:cstheme="majorHAnsi"/>
          <w:u w:val="single"/>
        </w:rPr>
      </w:pPr>
      <w:r w:rsidRPr="0045264F">
        <w:rPr>
          <w:rFonts w:asciiTheme="majorHAnsi" w:hAnsiTheme="majorHAnsi" w:cstheme="majorHAnsi"/>
          <w:u w:val="single"/>
        </w:rPr>
        <w:t>Identificação do(s) profissional(</w:t>
      </w:r>
      <w:proofErr w:type="spellStart"/>
      <w:r w:rsidRPr="0045264F">
        <w:rPr>
          <w:rFonts w:asciiTheme="majorHAnsi" w:hAnsiTheme="majorHAnsi" w:cstheme="majorHAnsi"/>
          <w:u w:val="single"/>
        </w:rPr>
        <w:t>is</w:t>
      </w:r>
      <w:proofErr w:type="spellEnd"/>
      <w:r w:rsidRPr="0045264F">
        <w:rPr>
          <w:rFonts w:asciiTheme="majorHAnsi" w:hAnsiTheme="majorHAnsi" w:cstheme="majorHAnsi"/>
          <w:u w:val="single"/>
        </w:rPr>
        <w:t>) técnico(s) componentes da equipe.</w:t>
      </w:r>
    </w:p>
    <w:p w14:paraId="0B729B75" w14:textId="49BC1F16" w:rsidR="006276A4" w:rsidRPr="00BB7E30" w:rsidRDefault="00487D78" w:rsidP="00487D78">
      <w:pPr>
        <w:ind w:left="119" w:right="119"/>
        <w:jc w:val="center"/>
        <w:rPr>
          <w:rFonts w:asciiTheme="majorHAnsi" w:hAnsiTheme="majorHAnsi" w:cstheme="majorHAnsi"/>
          <w:shd w:val="clear" w:color="auto" w:fill="D3D3D3"/>
        </w:rPr>
      </w:pPr>
      <w:r w:rsidRPr="00475FBF">
        <w:rPr>
          <w:rFonts w:asciiTheme="majorHAnsi" w:hAnsiTheme="majorHAnsi" w:cstheme="majorHAnsi"/>
          <w:i/>
          <w:iCs/>
        </w:rPr>
        <w:t>(Replicar a tabela no caso de mais de um responsável técnico)</w:t>
      </w:r>
    </w:p>
    <w:tbl>
      <w:tblPr>
        <w:tblStyle w:val="a2"/>
        <w:tblW w:w="883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405"/>
        <w:gridCol w:w="5430"/>
      </w:tblGrid>
      <w:tr w:rsidR="006276A4" w:rsidRPr="00BB7E30" w14:paraId="6E1B01EB" w14:textId="77777777" w:rsidTr="00487D78">
        <w:trPr>
          <w:trHeight w:val="271"/>
        </w:trPr>
        <w:tc>
          <w:tcPr>
            <w:tcW w:w="3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C28E6D" w14:textId="77777777" w:rsidR="006276A4" w:rsidRPr="00BB7E30" w:rsidRDefault="007034C0" w:rsidP="00487D78">
            <w:pPr>
              <w:ind w:left="120" w:right="120"/>
              <w:jc w:val="both"/>
              <w:rPr>
                <w:rFonts w:asciiTheme="majorHAnsi" w:hAnsiTheme="majorHAnsi" w:cstheme="majorHAnsi"/>
                <w:b/>
              </w:rPr>
            </w:pPr>
            <w:r w:rsidRPr="00BB7E30">
              <w:rPr>
                <w:rFonts w:asciiTheme="majorHAnsi" w:hAnsiTheme="majorHAnsi" w:cstheme="majorHAnsi"/>
                <w:b/>
              </w:rPr>
              <w:t>Nome / Razão Social:</w:t>
            </w:r>
          </w:p>
        </w:tc>
        <w:tc>
          <w:tcPr>
            <w:tcW w:w="54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DECAE8" w14:textId="77777777" w:rsidR="006276A4" w:rsidRPr="00BB7E30" w:rsidRDefault="007034C0" w:rsidP="00487D78">
            <w:pPr>
              <w:ind w:left="120" w:right="120"/>
              <w:jc w:val="both"/>
              <w:rPr>
                <w:rFonts w:asciiTheme="majorHAnsi" w:hAnsiTheme="majorHAnsi" w:cstheme="majorHAnsi"/>
              </w:rPr>
            </w:pPr>
            <w:r w:rsidRPr="00BB7E30">
              <w:rPr>
                <w:rFonts w:asciiTheme="majorHAnsi" w:hAnsiTheme="majorHAnsi" w:cstheme="majorHAnsi"/>
              </w:rPr>
              <w:t xml:space="preserve"> </w:t>
            </w:r>
          </w:p>
        </w:tc>
      </w:tr>
      <w:tr w:rsidR="006276A4" w:rsidRPr="00BB7E30" w14:paraId="7186B8D0" w14:textId="77777777" w:rsidTr="00487D78">
        <w:trPr>
          <w:trHeight w:val="327"/>
        </w:trPr>
        <w:tc>
          <w:tcPr>
            <w:tcW w:w="34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2573D5" w14:textId="77777777" w:rsidR="006276A4" w:rsidRPr="00BB7E30" w:rsidRDefault="007034C0" w:rsidP="00487D78">
            <w:pPr>
              <w:ind w:left="120" w:right="120"/>
              <w:jc w:val="both"/>
              <w:rPr>
                <w:rFonts w:asciiTheme="majorHAnsi" w:hAnsiTheme="majorHAnsi" w:cstheme="majorHAnsi"/>
                <w:b/>
              </w:rPr>
            </w:pPr>
            <w:r w:rsidRPr="00BB7E30">
              <w:rPr>
                <w:rFonts w:asciiTheme="majorHAnsi" w:hAnsiTheme="majorHAnsi" w:cstheme="majorHAnsi"/>
                <w:b/>
              </w:rPr>
              <w:t xml:space="preserve">CPF/CNPJ: </w:t>
            </w:r>
          </w:p>
        </w:tc>
        <w:tc>
          <w:tcPr>
            <w:tcW w:w="5430" w:type="dxa"/>
            <w:tcBorders>
              <w:top w:val="nil"/>
              <w:left w:val="nil"/>
              <w:bottom w:val="single" w:sz="8" w:space="0" w:color="000000"/>
              <w:right w:val="single" w:sz="8" w:space="0" w:color="000000"/>
            </w:tcBorders>
            <w:tcMar>
              <w:top w:w="100" w:type="dxa"/>
              <w:left w:w="100" w:type="dxa"/>
              <w:bottom w:w="100" w:type="dxa"/>
              <w:right w:w="100" w:type="dxa"/>
            </w:tcMar>
          </w:tcPr>
          <w:p w14:paraId="40D975BD" w14:textId="77777777" w:rsidR="006276A4" w:rsidRPr="00BB7E30" w:rsidRDefault="007034C0" w:rsidP="00487D78">
            <w:pPr>
              <w:ind w:left="120" w:right="120"/>
              <w:jc w:val="both"/>
              <w:rPr>
                <w:rFonts w:asciiTheme="majorHAnsi" w:hAnsiTheme="majorHAnsi" w:cstheme="majorHAnsi"/>
              </w:rPr>
            </w:pPr>
            <w:r w:rsidRPr="00BB7E30">
              <w:rPr>
                <w:rFonts w:asciiTheme="majorHAnsi" w:hAnsiTheme="majorHAnsi" w:cstheme="majorHAnsi"/>
              </w:rPr>
              <w:t xml:space="preserve"> </w:t>
            </w:r>
          </w:p>
        </w:tc>
      </w:tr>
      <w:tr w:rsidR="006276A4" w:rsidRPr="00BB7E30" w14:paraId="37E0CD97" w14:textId="77777777" w:rsidTr="00487D78">
        <w:trPr>
          <w:trHeight w:val="220"/>
        </w:trPr>
        <w:tc>
          <w:tcPr>
            <w:tcW w:w="34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6CE5A4" w14:textId="77777777" w:rsidR="006276A4" w:rsidRPr="00BB7E30" w:rsidRDefault="007034C0" w:rsidP="00487D78">
            <w:pPr>
              <w:ind w:left="120" w:right="120"/>
              <w:jc w:val="both"/>
              <w:rPr>
                <w:rFonts w:asciiTheme="majorHAnsi" w:hAnsiTheme="majorHAnsi" w:cstheme="majorHAnsi"/>
                <w:b/>
              </w:rPr>
            </w:pPr>
            <w:r w:rsidRPr="00BB7E30">
              <w:rPr>
                <w:rFonts w:asciiTheme="majorHAnsi" w:hAnsiTheme="majorHAnsi" w:cstheme="majorHAnsi"/>
                <w:b/>
              </w:rPr>
              <w:t>Formação/Especialidade:</w:t>
            </w:r>
          </w:p>
        </w:tc>
        <w:tc>
          <w:tcPr>
            <w:tcW w:w="5430" w:type="dxa"/>
            <w:tcBorders>
              <w:top w:val="nil"/>
              <w:left w:val="nil"/>
              <w:bottom w:val="single" w:sz="8" w:space="0" w:color="000000"/>
              <w:right w:val="single" w:sz="8" w:space="0" w:color="000000"/>
            </w:tcBorders>
            <w:tcMar>
              <w:top w:w="100" w:type="dxa"/>
              <w:left w:w="100" w:type="dxa"/>
              <w:bottom w:w="100" w:type="dxa"/>
              <w:right w:w="100" w:type="dxa"/>
            </w:tcMar>
          </w:tcPr>
          <w:p w14:paraId="64B2BBF0" w14:textId="77777777" w:rsidR="006276A4" w:rsidRPr="00BB7E30" w:rsidRDefault="007034C0" w:rsidP="00487D78">
            <w:pPr>
              <w:rPr>
                <w:rFonts w:asciiTheme="majorHAnsi" w:eastAsia="Times New Roman" w:hAnsiTheme="majorHAnsi" w:cstheme="majorHAnsi"/>
              </w:rPr>
            </w:pPr>
            <w:r w:rsidRPr="00BB7E30">
              <w:rPr>
                <w:rFonts w:asciiTheme="majorHAnsi" w:eastAsia="Times New Roman" w:hAnsiTheme="majorHAnsi" w:cstheme="majorHAnsi"/>
              </w:rPr>
              <w:t xml:space="preserve"> </w:t>
            </w:r>
          </w:p>
        </w:tc>
      </w:tr>
      <w:tr w:rsidR="006276A4" w:rsidRPr="00BB7E30" w14:paraId="7250286F" w14:textId="77777777" w:rsidTr="00487D78">
        <w:trPr>
          <w:trHeight w:val="284"/>
        </w:trPr>
        <w:tc>
          <w:tcPr>
            <w:tcW w:w="34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3BE6CF" w14:textId="77777777" w:rsidR="006276A4" w:rsidRPr="00BB7E30" w:rsidRDefault="007034C0" w:rsidP="00487D78">
            <w:pPr>
              <w:ind w:left="120" w:right="120"/>
              <w:jc w:val="both"/>
              <w:rPr>
                <w:rFonts w:asciiTheme="majorHAnsi" w:hAnsiTheme="majorHAnsi" w:cstheme="majorHAnsi"/>
                <w:b/>
              </w:rPr>
            </w:pPr>
            <w:r w:rsidRPr="00BB7E30">
              <w:rPr>
                <w:rFonts w:asciiTheme="majorHAnsi" w:hAnsiTheme="majorHAnsi" w:cstheme="majorHAnsi"/>
                <w:b/>
              </w:rPr>
              <w:t>Conselho de Classe:</w:t>
            </w:r>
          </w:p>
        </w:tc>
        <w:tc>
          <w:tcPr>
            <w:tcW w:w="5430" w:type="dxa"/>
            <w:tcBorders>
              <w:top w:val="nil"/>
              <w:left w:val="nil"/>
              <w:bottom w:val="single" w:sz="8" w:space="0" w:color="000000"/>
              <w:right w:val="single" w:sz="8" w:space="0" w:color="000000"/>
            </w:tcBorders>
            <w:tcMar>
              <w:top w:w="100" w:type="dxa"/>
              <w:left w:w="100" w:type="dxa"/>
              <w:bottom w:w="100" w:type="dxa"/>
              <w:right w:w="100" w:type="dxa"/>
            </w:tcMar>
          </w:tcPr>
          <w:p w14:paraId="03125B96" w14:textId="77777777" w:rsidR="006276A4" w:rsidRPr="00BB7E30" w:rsidRDefault="007034C0" w:rsidP="00487D78">
            <w:pPr>
              <w:rPr>
                <w:rFonts w:asciiTheme="majorHAnsi" w:eastAsia="Times New Roman" w:hAnsiTheme="majorHAnsi" w:cstheme="majorHAnsi"/>
              </w:rPr>
            </w:pPr>
            <w:r w:rsidRPr="00BB7E30">
              <w:rPr>
                <w:rFonts w:asciiTheme="majorHAnsi" w:eastAsia="Times New Roman" w:hAnsiTheme="majorHAnsi" w:cstheme="majorHAnsi"/>
              </w:rPr>
              <w:t xml:space="preserve"> </w:t>
            </w:r>
          </w:p>
        </w:tc>
      </w:tr>
      <w:tr w:rsidR="006276A4" w:rsidRPr="00BB7E30" w14:paraId="1D8FAD0E" w14:textId="77777777" w:rsidTr="00487D78">
        <w:trPr>
          <w:trHeight w:val="334"/>
        </w:trPr>
        <w:tc>
          <w:tcPr>
            <w:tcW w:w="34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82C2B35" w14:textId="77777777" w:rsidR="006276A4" w:rsidRPr="00BB7E30" w:rsidRDefault="007034C0" w:rsidP="00487D78">
            <w:pPr>
              <w:ind w:left="120" w:right="120"/>
              <w:jc w:val="both"/>
              <w:rPr>
                <w:rFonts w:asciiTheme="majorHAnsi" w:hAnsiTheme="majorHAnsi" w:cstheme="majorHAnsi"/>
                <w:b/>
              </w:rPr>
            </w:pPr>
            <w:r w:rsidRPr="00BB7E30">
              <w:rPr>
                <w:rFonts w:asciiTheme="majorHAnsi" w:hAnsiTheme="majorHAnsi" w:cstheme="majorHAnsi"/>
                <w:b/>
              </w:rPr>
              <w:t>Nº Registro:</w:t>
            </w:r>
          </w:p>
        </w:tc>
        <w:tc>
          <w:tcPr>
            <w:tcW w:w="5430" w:type="dxa"/>
            <w:tcBorders>
              <w:top w:val="nil"/>
              <w:left w:val="nil"/>
              <w:bottom w:val="single" w:sz="8" w:space="0" w:color="000000"/>
              <w:right w:val="single" w:sz="8" w:space="0" w:color="000000"/>
            </w:tcBorders>
            <w:tcMar>
              <w:top w:w="100" w:type="dxa"/>
              <w:left w:w="100" w:type="dxa"/>
              <w:bottom w:w="100" w:type="dxa"/>
              <w:right w:w="100" w:type="dxa"/>
            </w:tcMar>
          </w:tcPr>
          <w:p w14:paraId="218244A2" w14:textId="77777777" w:rsidR="006276A4" w:rsidRPr="00BB7E30" w:rsidRDefault="007034C0" w:rsidP="00487D78">
            <w:pPr>
              <w:rPr>
                <w:rFonts w:asciiTheme="majorHAnsi" w:eastAsia="Times New Roman" w:hAnsiTheme="majorHAnsi" w:cstheme="majorHAnsi"/>
              </w:rPr>
            </w:pPr>
            <w:r w:rsidRPr="00BB7E30">
              <w:rPr>
                <w:rFonts w:asciiTheme="majorHAnsi" w:eastAsia="Times New Roman" w:hAnsiTheme="majorHAnsi" w:cstheme="majorHAnsi"/>
              </w:rPr>
              <w:t xml:space="preserve"> </w:t>
            </w:r>
          </w:p>
        </w:tc>
      </w:tr>
      <w:tr w:rsidR="006276A4" w:rsidRPr="00BB7E30" w14:paraId="75972000" w14:textId="77777777" w:rsidTr="00487D78">
        <w:trPr>
          <w:trHeight w:val="512"/>
        </w:trPr>
        <w:tc>
          <w:tcPr>
            <w:tcW w:w="34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EEC063" w14:textId="77777777" w:rsidR="006276A4" w:rsidRPr="00BB7E30" w:rsidRDefault="007034C0" w:rsidP="00487D78">
            <w:pPr>
              <w:spacing w:line="240" w:lineRule="auto"/>
              <w:ind w:left="119" w:right="119"/>
              <w:jc w:val="both"/>
              <w:rPr>
                <w:rFonts w:asciiTheme="majorHAnsi" w:hAnsiTheme="majorHAnsi" w:cstheme="majorHAnsi"/>
                <w:b/>
              </w:rPr>
            </w:pPr>
            <w:r w:rsidRPr="00BB7E30">
              <w:rPr>
                <w:rFonts w:asciiTheme="majorHAnsi" w:hAnsiTheme="majorHAnsi" w:cstheme="majorHAnsi"/>
                <w:b/>
              </w:rPr>
              <w:t>ART nº</w:t>
            </w:r>
          </w:p>
          <w:p w14:paraId="015768B1" w14:textId="2B4F4728" w:rsidR="006276A4" w:rsidRPr="00BB7E30" w:rsidRDefault="00C0170F" w:rsidP="00487D78">
            <w:pPr>
              <w:spacing w:line="240" w:lineRule="auto"/>
              <w:ind w:left="119" w:right="119"/>
              <w:jc w:val="both"/>
              <w:rPr>
                <w:rFonts w:asciiTheme="majorHAnsi" w:hAnsiTheme="majorHAnsi" w:cstheme="majorHAnsi"/>
                <w:b/>
              </w:rPr>
            </w:pPr>
            <w:r>
              <w:rPr>
                <w:rFonts w:asciiTheme="majorHAnsi" w:hAnsiTheme="majorHAnsi" w:cstheme="majorHAnsi"/>
                <w:b/>
              </w:rPr>
              <w:t>(monitoramento</w:t>
            </w:r>
            <w:r w:rsidR="007034C0" w:rsidRPr="00BB7E30">
              <w:rPr>
                <w:rFonts w:asciiTheme="majorHAnsi" w:hAnsiTheme="majorHAnsi" w:cstheme="majorHAnsi"/>
                <w:b/>
              </w:rPr>
              <w:t>)</w:t>
            </w:r>
          </w:p>
        </w:tc>
        <w:tc>
          <w:tcPr>
            <w:tcW w:w="5430" w:type="dxa"/>
            <w:tcBorders>
              <w:top w:val="nil"/>
              <w:left w:val="nil"/>
              <w:bottom w:val="single" w:sz="8" w:space="0" w:color="000000"/>
              <w:right w:val="single" w:sz="8" w:space="0" w:color="000000"/>
            </w:tcBorders>
            <w:tcMar>
              <w:top w:w="100" w:type="dxa"/>
              <w:left w:w="100" w:type="dxa"/>
              <w:bottom w:w="100" w:type="dxa"/>
              <w:right w:w="100" w:type="dxa"/>
            </w:tcMar>
          </w:tcPr>
          <w:p w14:paraId="1157EFCC" w14:textId="77777777" w:rsidR="006276A4" w:rsidRPr="00BB7E30" w:rsidRDefault="007034C0" w:rsidP="00487D78">
            <w:pPr>
              <w:rPr>
                <w:rFonts w:asciiTheme="majorHAnsi" w:eastAsia="Times New Roman" w:hAnsiTheme="majorHAnsi" w:cstheme="majorHAnsi"/>
              </w:rPr>
            </w:pPr>
            <w:r w:rsidRPr="00BB7E30">
              <w:rPr>
                <w:rFonts w:asciiTheme="majorHAnsi" w:eastAsia="Times New Roman" w:hAnsiTheme="majorHAnsi" w:cstheme="majorHAnsi"/>
              </w:rPr>
              <w:t xml:space="preserve"> </w:t>
            </w:r>
          </w:p>
        </w:tc>
      </w:tr>
    </w:tbl>
    <w:p w14:paraId="70C58B19" w14:textId="2FD0CD19" w:rsidR="006276A4" w:rsidRDefault="006276A4">
      <w:pPr>
        <w:spacing w:before="240" w:after="240"/>
        <w:ind w:left="360"/>
        <w:rPr>
          <w:rFonts w:asciiTheme="majorHAnsi" w:hAnsiTheme="majorHAnsi" w:cstheme="majorHAnsi"/>
          <w:b/>
        </w:rPr>
      </w:pPr>
    </w:p>
    <w:tbl>
      <w:tblPr>
        <w:tblStyle w:val="Tabelacomgrade"/>
        <w:tblW w:w="0" w:type="auto"/>
        <w:tblInd w:w="-5" w:type="dxa"/>
        <w:tblLook w:val="04A0" w:firstRow="1" w:lastRow="0" w:firstColumn="1" w:lastColumn="0" w:noHBand="0" w:noVBand="1"/>
      </w:tblPr>
      <w:tblGrid>
        <w:gridCol w:w="8789"/>
      </w:tblGrid>
      <w:tr w:rsidR="00487D78" w14:paraId="477A536E" w14:textId="77777777" w:rsidTr="00487D78">
        <w:tc>
          <w:tcPr>
            <w:tcW w:w="8789" w:type="dxa"/>
          </w:tcPr>
          <w:p w14:paraId="2C2DC5DA" w14:textId="3F1C35E5" w:rsidR="00487D78" w:rsidRDefault="00487D78" w:rsidP="00487D78">
            <w:pPr>
              <w:rPr>
                <w:rFonts w:asciiTheme="majorHAnsi" w:hAnsiTheme="majorHAnsi" w:cstheme="majorHAnsi"/>
              </w:rPr>
            </w:pPr>
            <w:r>
              <w:rPr>
                <w:rFonts w:asciiTheme="majorHAnsi" w:hAnsiTheme="majorHAnsi" w:cstheme="majorHAnsi"/>
              </w:rPr>
              <w:t xml:space="preserve"> </w:t>
            </w:r>
            <w:r w:rsidRPr="00BB7E30">
              <w:rPr>
                <w:rFonts w:ascii="Segoe UI Symbol" w:hAnsi="Segoe UI Symbol" w:cs="Segoe UI Symbol"/>
              </w:rPr>
              <w:t>☐</w:t>
            </w:r>
            <w:r w:rsidRPr="00BB7E30">
              <w:t xml:space="preserve"> </w:t>
            </w:r>
            <w:r w:rsidRPr="00487D78">
              <w:rPr>
                <w:rFonts w:asciiTheme="majorHAnsi" w:hAnsiTheme="majorHAnsi" w:cstheme="majorHAnsi"/>
              </w:rPr>
              <w:t>Informa</w:t>
            </w:r>
            <w:r>
              <w:rPr>
                <w:rFonts w:asciiTheme="majorHAnsi" w:hAnsiTheme="majorHAnsi" w:cstheme="majorHAnsi"/>
              </w:rPr>
              <w:t>-se que não há contratação de profissional técnico de acordo com</w:t>
            </w:r>
            <w:r w:rsidRPr="00196AFB">
              <w:rPr>
                <w:rFonts w:asciiTheme="majorHAnsi" w:hAnsiTheme="majorHAnsi" w:cstheme="majorHAnsi"/>
              </w:rPr>
              <w:t xml:space="preserve"> artigo 16 do Decreto Distrital 37</w:t>
            </w:r>
            <w:r>
              <w:rPr>
                <w:rFonts w:asciiTheme="majorHAnsi" w:hAnsiTheme="majorHAnsi" w:cstheme="majorHAnsi"/>
              </w:rPr>
              <w:t>.</w:t>
            </w:r>
            <w:r w:rsidRPr="00196AFB">
              <w:rPr>
                <w:rFonts w:asciiTheme="majorHAnsi" w:hAnsiTheme="majorHAnsi" w:cstheme="majorHAnsi"/>
              </w:rPr>
              <w:t>931/2016</w:t>
            </w:r>
            <w:r>
              <w:rPr>
                <w:rFonts w:asciiTheme="majorHAnsi" w:hAnsiTheme="majorHAnsi" w:cstheme="majorHAnsi"/>
              </w:rPr>
              <w:t>.</w:t>
            </w:r>
          </w:p>
          <w:p w14:paraId="0D76CA57" w14:textId="7343A434" w:rsidR="00487D78" w:rsidRPr="00487D78" w:rsidRDefault="00487D78" w:rsidP="00487D78">
            <w:pPr>
              <w:rPr>
                <w:rFonts w:asciiTheme="majorHAnsi" w:hAnsiTheme="majorHAnsi" w:cstheme="majorHAnsi"/>
                <w:i/>
                <w:iCs/>
              </w:rPr>
            </w:pPr>
            <w:r w:rsidRPr="00487D78">
              <w:rPr>
                <w:rFonts w:asciiTheme="majorHAnsi" w:hAnsiTheme="majorHAnsi" w:cstheme="majorHAnsi"/>
                <w:i/>
                <w:iCs/>
              </w:rPr>
              <w:t xml:space="preserve">  (Dispensa a apresentação do ANEXO II)</w:t>
            </w:r>
          </w:p>
          <w:p w14:paraId="20F3E3E4" w14:textId="41D28F4F" w:rsidR="00487D78" w:rsidRDefault="00487D78" w:rsidP="00487D78">
            <w:pPr>
              <w:spacing w:before="240" w:after="240"/>
              <w:rPr>
                <w:rFonts w:asciiTheme="majorHAnsi" w:hAnsiTheme="majorHAnsi" w:cstheme="majorHAnsi"/>
                <w:b/>
              </w:rPr>
            </w:pPr>
            <w:r w:rsidRPr="00196AFB">
              <w:rPr>
                <w:rFonts w:asciiTheme="majorHAnsi" w:hAnsiTheme="majorHAnsi" w:cstheme="majorHAnsi"/>
                <w:b/>
              </w:rPr>
              <w:t xml:space="preserve">Termos de Compromisso de Regularização Ambiental (TCRA) n° </w:t>
            </w:r>
            <w:r>
              <w:rPr>
                <w:rFonts w:asciiTheme="majorHAnsi" w:hAnsiTheme="majorHAnsi" w:cstheme="majorHAnsi"/>
                <w:b/>
              </w:rPr>
              <w:t>___________________</w:t>
            </w:r>
          </w:p>
        </w:tc>
      </w:tr>
      <w:bookmarkEnd w:id="4"/>
    </w:tbl>
    <w:p w14:paraId="7858F4EC" w14:textId="77777777" w:rsidR="00487D78" w:rsidRPr="00A148B0" w:rsidRDefault="00487D78">
      <w:pPr>
        <w:spacing w:before="240" w:after="240"/>
        <w:ind w:left="360"/>
        <w:rPr>
          <w:rFonts w:asciiTheme="majorHAnsi" w:hAnsiTheme="majorHAnsi" w:cstheme="majorHAnsi"/>
          <w:b/>
        </w:rPr>
      </w:pPr>
    </w:p>
    <w:p w14:paraId="657638E3" w14:textId="6848CE24" w:rsidR="006276A4" w:rsidRPr="00A148B0" w:rsidRDefault="00C0170F" w:rsidP="00487D78">
      <w:pPr>
        <w:pStyle w:val="PargrafodaLista"/>
        <w:numPr>
          <w:ilvl w:val="0"/>
          <w:numId w:val="3"/>
        </w:numPr>
        <w:spacing w:before="120" w:after="120"/>
        <w:ind w:right="120"/>
        <w:jc w:val="both"/>
        <w:rPr>
          <w:rFonts w:asciiTheme="majorHAnsi" w:hAnsiTheme="majorHAnsi" w:cstheme="majorHAnsi"/>
          <w:b/>
        </w:rPr>
      </w:pPr>
      <w:r>
        <w:rPr>
          <w:rFonts w:asciiTheme="majorHAnsi" w:hAnsiTheme="majorHAnsi" w:cstheme="majorHAnsi"/>
          <w:b/>
        </w:rPr>
        <w:t xml:space="preserve">Monitoramento </w:t>
      </w:r>
    </w:p>
    <w:p w14:paraId="03715195" w14:textId="58084E25" w:rsidR="006276A4" w:rsidRPr="00A148B0" w:rsidRDefault="007034C0" w:rsidP="00487D78">
      <w:pPr>
        <w:pStyle w:val="PargrafodaLista"/>
        <w:numPr>
          <w:ilvl w:val="1"/>
          <w:numId w:val="3"/>
        </w:numPr>
        <w:spacing w:before="120" w:after="120"/>
        <w:ind w:right="120"/>
        <w:jc w:val="both"/>
        <w:rPr>
          <w:rFonts w:asciiTheme="majorHAnsi" w:hAnsiTheme="majorHAnsi" w:cstheme="majorHAnsi"/>
          <w:b/>
        </w:rPr>
      </w:pPr>
      <w:r w:rsidRPr="00A148B0">
        <w:rPr>
          <w:rFonts w:asciiTheme="majorHAnsi" w:hAnsiTheme="majorHAnsi" w:cstheme="majorHAnsi"/>
          <w:b/>
        </w:rPr>
        <w:t xml:space="preserve">Mapa da(s) área(s) </w:t>
      </w:r>
      <w:r w:rsidR="00C0170F">
        <w:rPr>
          <w:rFonts w:asciiTheme="majorHAnsi" w:hAnsiTheme="majorHAnsi" w:cstheme="majorHAnsi"/>
          <w:b/>
        </w:rPr>
        <w:t>em monitoramento</w:t>
      </w:r>
    </w:p>
    <w:p w14:paraId="5F5E60DA" w14:textId="583A1ADC" w:rsidR="00B10FBA" w:rsidRPr="00487D78" w:rsidRDefault="00487D78" w:rsidP="00B10FBA">
      <w:pPr>
        <w:spacing w:before="120" w:after="120"/>
        <w:ind w:right="120"/>
        <w:jc w:val="both"/>
        <w:rPr>
          <w:rFonts w:asciiTheme="majorHAnsi" w:hAnsiTheme="majorHAnsi" w:cstheme="majorHAnsi"/>
          <w:i/>
          <w:iCs/>
          <w:sz w:val="20"/>
          <w:szCs w:val="20"/>
        </w:rPr>
      </w:pPr>
      <w:bookmarkStart w:id="5" w:name="_Hlk68614354"/>
      <w:r w:rsidRPr="00487D78">
        <w:rPr>
          <w:rFonts w:asciiTheme="majorHAnsi" w:hAnsiTheme="majorHAnsi" w:cstheme="majorHAnsi"/>
          <w:i/>
          <w:iCs/>
          <w:sz w:val="20"/>
          <w:szCs w:val="20"/>
        </w:rPr>
        <w:t xml:space="preserve">- </w:t>
      </w:r>
      <w:r w:rsidR="00B10FBA" w:rsidRPr="00487D78">
        <w:rPr>
          <w:rFonts w:asciiTheme="majorHAnsi" w:hAnsiTheme="majorHAnsi" w:cstheme="majorHAnsi"/>
          <w:i/>
          <w:iCs/>
          <w:sz w:val="20"/>
          <w:szCs w:val="20"/>
        </w:rPr>
        <w:t xml:space="preserve">A delimitação espacial da área total e subdivisões deve atender às prescrições do </w:t>
      </w:r>
      <w:r w:rsidR="004D465A" w:rsidRPr="00487D78">
        <w:rPr>
          <w:rFonts w:asciiTheme="majorHAnsi" w:hAnsiTheme="majorHAnsi" w:cstheme="majorHAnsi"/>
          <w:i/>
          <w:iCs/>
          <w:sz w:val="20"/>
          <w:szCs w:val="20"/>
        </w:rPr>
        <w:t xml:space="preserve">item 5 do Termo de Referência TR PRADA </w:t>
      </w:r>
      <w:r w:rsidR="00B10FBA" w:rsidRPr="00487D78">
        <w:rPr>
          <w:rFonts w:asciiTheme="majorHAnsi" w:hAnsiTheme="majorHAnsi" w:cstheme="majorHAnsi"/>
          <w:i/>
          <w:iCs/>
          <w:sz w:val="20"/>
          <w:szCs w:val="20"/>
        </w:rPr>
        <w:t xml:space="preserve">disponível na aba “Recuperação Ambiental” no sítio eletrônico deste Brasília Ambiental; </w:t>
      </w:r>
    </w:p>
    <w:p w14:paraId="7CA8FDD8" w14:textId="208276F3" w:rsidR="00B10FBA" w:rsidRPr="00487D78" w:rsidRDefault="00487D78" w:rsidP="00B10FBA">
      <w:pPr>
        <w:spacing w:before="120" w:after="120"/>
        <w:ind w:right="120"/>
        <w:jc w:val="both"/>
        <w:rPr>
          <w:rFonts w:asciiTheme="majorHAnsi" w:hAnsiTheme="majorHAnsi" w:cstheme="majorHAnsi"/>
          <w:i/>
          <w:iCs/>
          <w:sz w:val="20"/>
          <w:szCs w:val="20"/>
        </w:rPr>
      </w:pPr>
      <w:r w:rsidRPr="00487D78">
        <w:rPr>
          <w:rFonts w:asciiTheme="majorHAnsi" w:hAnsiTheme="majorHAnsi" w:cstheme="majorHAnsi"/>
          <w:i/>
          <w:iCs/>
          <w:sz w:val="20"/>
          <w:szCs w:val="20"/>
        </w:rPr>
        <w:t xml:space="preserve">- </w:t>
      </w:r>
      <w:r w:rsidR="00B10FBA" w:rsidRPr="00487D78">
        <w:rPr>
          <w:rFonts w:asciiTheme="majorHAnsi" w:hAnsiTheme="majorHAnsi" w:cstheme="majorHAnsi"/>
          <w:i/>
          <w:iCs/>
          <w:sz w:val="20"/>
          <w:szCs w:val="20"/>
        </w:rPr>
        <w:t xml:space="preserve">Deverá ser utilizada a projeção UTM, SIRGAS 2000, Zona 23S e imagem de satélite recente com resolução adequada.  </w:t>
      </w:r>
    </w:p>
    <w:p w14:paraId="2D5370EF" w14:textId="38233BEE" w:rsidR="006276A4" w:rsidRPr="00487D78" w:rsidRDefault="00487D78">
      <w:pPr>
        <w:spacing w:before="120" w:after="120"/>
        <w:ind w:right="120"/>
        <w:jc w:val="both"/>
        <w:rPr>
          <w:rFonts w:asciiTheme="majorHAnsi" w:hAnsiTheme="majorHAnsi" w:cstheme="majorHAnsi"/>
          <w:i/>
          <w:iCs/>
          <w:sz w:val="20"/>
          <w:szCs w:val="20"/>
        </w:rPr>
      </w:pPr>
      <w:r w:rsidRPr="00487D78">
        <w:rPr>
          <w:rFonts w:asciiTheme="majorHAnsi" w:hAnsiTheme="majorHAnsi" w:cstheme="majorHAnsi"/>
          <w:i/>
          <w:iCs/>
          <w:sz w:val="20"/>
          <w:szCs w:val="20"/>
        </w:rPr>
        <w:t xml:space="preserve">- </w:t>
      </w:r>
      <w:r w:rsidR="007034C0" w:rsidRPr="00487D78">
        <w:rPr>
          <w:rFonts w:asciiTheme="majorHAnsi" w:hAnsiTheme="majorHAnsi" w:cstheme="majorHAnsi"/>
          <w:i/>
          <w:iCs/>
          <w:sz w:val="20"/>
          <w:szCs w:val="20"/>
        </w:rPr>
        <w:t>O mapa deverá permitir visualização adequada da área total e subdivisões em função da escala e na impossibilidade, é possível dividir em diferentes mapas.</w:t>
      </w:r>
    </w:p>
    <w:p w14:paraId="4F4250B6" w14:textId="1353BC80" w:rsidR="00B10FBA" w:rsidRPr="00487D78" w:rsidRDefault="00487D78">
      <w:pPr>
        <w:spacing w:before="120" w:after="120"/>
        <w:ind w:right="120"/>
        <w:jc w:val="both"/>
        <w:rPr>
          <w:rFonts w:asciiTheme="majorHAnsi" w:hAnsiTheme="majorHAnsi" w:cstheme="majorHAnsi"/>
          <w:i/>
          <w:iCs/>
          <w:sz w:val="20"/>
          <w:szCs w:val="20"/>
        </w:rPr>
      </w:pPr>
      <w:r w:rsidRPr="00487D78">
        <w:rPr>
          <w:rFonts w:asciiTheme="majorHAnsi" w:hAnsiTheme="majorHAnsi" w:cstheme="majorHAnsi"/>
          <w:i/>
          <w:iCs/>
          <w:sz w:val="20"/>
          <w:szCs w:val="20"/>
        </w:rPr>
        <w:t xml:space="preserve">- </w:t>
      </w:r>
      <w:r w:rsidR="007034C0" w:rsidRPr="00487D78">
        <w:rPr>
          <w:rFonts w:asciiTheme="majorHAnsi" w:hAnsiTheme="majorHAnsi" w:cstheme="majorHAnsi"/>
          <w:i/>
          <w:iCs/>
          <w:sz w:val="20"/>
          <w:szCs w:val="20"/>
        </w:rPr>
        <w:t>Identificar na legenda para cada polígono:</w:t>
      </w:r>
    </w:p>
    <w:p w14:paraId="6DFB03F4" w14:textId="77777777" w:rsidR="00B10FBA" w:rsidRPr="00487D78" w:rsidRDefault="007034C0" w:rsidP="00487D78">
      <w:pPr>
        <w:ind w:right="119"/>
        <w:jc w:val="both"/>
        <w:rPr>
          <w:rFonts w:asciiTheme="majorHAnsi" w:hAnsiTheme="majorHAnsi" w:cstheme="majorHAnsi"/>
          <w:i/>
          <w:iCs/>
          <w:sz w:val="20"/>
          <w:szCs w:val="20"/>
        </w:rPr>
      </w:pPr>
      <w:r w:rsidRPr="00487D78">
        <w:rPr>
          <w:rFonts w:asciiTheme="majorHAnsi" w:hAnsiTheme="majorHAnsi" w:cstheme="majorHAnsi"/>
          <w:i/>
          <w:iCs/>
          <w:sz w:val="20"/>
          <w:szCs w:val="20"/>
        </w:rPr>
        <w:t xml:space="preserve"> i) área do polígono (</w:t>
      </w:r>
      <w:r w:rsidR="00BB7E30" w:rsidRPr="00487D78">
        <w:rPr>
          <w:rFonts w:asciiTheme="majorHAnsi" w:hAnsiTheme="majorHAnsi" w:cstheme="majorHAnsi"/>
          <w:i/>
          <w:iCs/>
          <w:sz w:val="20"/>
          <w:szCs w:val="20"/>
        </w:rPr>
        <w:t>ha</w:t>
      </w:r>
      <w:r w:rsidRPr="00487D78">
        <w:rPr>
          <w:rFonts w:asciiTheme="majorHAnsi" w:hAnsiTheme="majorHAnsi" w:cstheme="majorHAnsi"/>
          <w:i/>
          <w:iCs/>
          <w:sz w:val="20"/>
          <w:szCs w:val="20"/>
        </w:rPr>
        <w:t>);</w:t>
      </w:r>
    </w:p>
    <w:p w14:paraId="75205651" w14:textId="71021AA9" w:rsidR="006276A4" w:rsidRPr="00487D78" w:rsidRDefault="008C0457" w:rsidP="00487D78">
      <w:pPr>
        <w:ind w:right="119"/>
        <w:jc w:val="both"/>
        <w:rPr>
          <w:rFonts w:asciiTheme="majorHAnsi" w:hAnsiTheme="majorHAnsi" w:cstheme="majorHAnsi"/>
          <w:i/>
          <w:iCs/>
          <w:sz w:val="20"/>
          <w:szCs w:val="20"/>
        </w:rPr>
      </w:pPr>
      <w:proofErr w:type="spellStart"/>
      <w:r w:rsidRPr="00487D78">
        <w:rPr>
          <w:rFonts w:asciiTheme="majorHAnsi" w:hAnsiTheme="majorHAnsi" w:cstheme="majorHAnsi"/>
          <w:i/>
          <w:iCs/>
          <w:sz w:val="20"/>
          <w:szCs w:val="20"/>
        </w:rPr>
        <w:t>ii</w:t>
      </w:r>
      <w:proofErr w:type="spellEnd"/>
      <w:r w:rsidR="007034C0" w:rsidRPr="00487D78">
        <w:rPr>
          <w:rFonts w:asciiTheme="majorHAnsi" w:hAnsiTheme="majorHAnsi" w:cstheme="majorHAnsi"/>
          <w:i/>
          <w:iCs/>
          <w:sz w:val="20"/>
          <w:szCs w:val="20"/>
        </w:rPr>
        <w:t>) objetivos da recuperação de acordo com artigos 3º, 5º e 6º da IN 33/2020: recomposição da vegetação nativa (RVN) ou reabilitação ecológica (RE);</w:t>
      </w:r>
    </w:p>
    <w:p w14:paraId="2069D336" w14:textId="3F717E07" w:rsidR="008C0457" w:rsidRPr="00487D78" w:rsidRDefault="008C0457" w:rsidP="00487D78">
      <w:pPr>
        <w:ind w:right="119"/>
        <w:jc w:val="both"/>
        <w:rPr>
          <w:rFonts w:asciiTheme="majorHAnsi" w:hAnsiTheme="majorHAnsi" w:cstheme="majorHAnsi"/>
          <w:i/>
          <w:iCs/>
          <w:sz w:val="20"/>
          <w:szCs w:val="20"/>
        </w:rPr>
      </w:pPr>
      <w:proofErr w:type="spellStart"/>
      <w:r w:rsidRPr="00487D78">
        <w:rPr>
          <w:rFonts w:asciiTheme="majorHAnsi" w:hAnsiTheme="majorHAnsi" w:cstheme="majorHAnsi"/>
          <w:i/>
          <w:iCs/>
          <w:sz w:val="20"/>
          <w:szCs w:val="20"/>
        </w:rPr>
        <w:t>iii</w:t>
      </w:r>
      <w:proofErr w:type="spellEnd"/>
      <w:r w:rsidRPr="00487D78">
        <w:rPr>
          <w:rFonts w:asciiTheme="majorHAnsi" w:hAnsiTheme="majorHAnsi" w:cstheme="majorHAnsi"/>
          <w:i/>
          <w:iCs/>
          <w:sz w:val="20"/>
          <w:szCs w:val="20"/>
        </w:rPr>
        <w:t>) data implantação</w:t>
      </w:r>
      <w:r w:rsidR="004249E4" w:rsidRPr="00487D78">
        <w:rPr>
          <w:rFonts w:asciiTheme="majorHAnsi" w:hAnsiTheme="majorHAnsi" w:cstheme="majorHAnsi"/>
          <w:i/>
          <w:iCs/>
          <w:sz w:val="20"/>
          <w:szCs w:val="20"/>
        </w:rPr>
        <w:t xml:space="preserve"> ou não implantado</w:t>
      </w:r>
      <w:r w:rsidR="00881A43" w:rsidRPr="00487D78">
        <w:rPr>
          <w:rFonts w:asciiTheme="majorHAnsi" w:hAnsiTheme="majorHAnsi" w:cstheme="majorHAnsi"/>
          <w:i/>
          <w:iCs/>
          <w:sz w:val="20"/>
          <w:szCs w:val="20"/>
        </w:rPr>
        <w:t>;</w:t>
      </w:r>
    </w:p>
    <w:p w14:paraId="43D8D621" w14:textId="257B31DB" w:rsidR="008C0457" w:rsidRPr="00487D78" w:rsidRDefault="008C0457" w:rsidP="00487D78">
      <w:pPr>
        <w:ind w:right="119"/>
        <w:jc w:val="both"/>
        <w:rPr>
          <w:rFonts w:asciiTheme="majorHAnsi" w:hAnsiTheme="majorHAnsi" w:cstheme="majorHAnsi"/>
          <w:i/>
          <w:iCs/>
          <w:sz w:val="20"/>
          <w:szCs w:val="20"/>
        </w:rPr>
      </w:pPr>
      <w:proofErr w:type="spellStart"/>
      <w:r w:rsidRPr="00487D78">
        <w:rPr>
          <w:rFonts w:asciiTheme="majorHAnsi" w:hAnsiTheme="majorHAnsi" w:cstheme="majorHAnsi"/>
          <w:i/>
          <w:iCs/>
          <w:sz w:val="20"/>
          <w:szCs w:val="20"/>
        </w:rPr>
        <w:t>iv</w:t>
      </w:r>
      <w:proofErr w:type="spellEnd"/>
      <w:r w:rsidRPr="00487D78">
        <w:rPr>
          <w:rFonts w:asciiTheme="majorHAnsi" w:hAnsiTheme="majorHAnsi" w:cstheme="majorHAnsi"/>
          <w:i/>
          <w:iCs/>
          <w:sz w:val="20"/>
          <w:szCs w:val="20"/>
        </w:rPr>
        <w:t xml:space="preserve">) </w:t>
      </w:r>
      <w:r w:rsidR="004249E4" w:rsidRPr="00487D78">
        <w:rPr>
          <w:rFonts w:asciiTheme="majorHAnsi" w:hAnsiTheme="majorHAnsi" w:cstheme="majorHAnsi"/>
          <w:i/>
          <w:iCs/>
          <w:sz w:val="20"/>
          <w:szCs w:val="20"/>
        </w:rPr>
        <w:t xml:space="preserve">total de </w:t>
      </w:r>
      <w:r w:rsidR="00D126AE" w:rsidRPr="00487D78">
        <w:rPr>
          <w:rFonts w:asciiTheme="majorHAnsi" w:hAnsiTheme="majorHAnsi" w:cstheme="majorHAnsi"/>
          <w:i/>
          <w:iCs/>
          <w:sz w:val="20"/>
          <w:szCs w:val="20"/>
        </w:rPr>
        <w:t>ano</w:t>
      </w:r>
      <w:r w:rsidR="004249E4" w:rsidRPr="00487D78">
        <w:rPr>
          <w:rFonts w:asciiTheme="majorHAnsi" w:hAnsiTheme="majorHAnsi" w:cstheme="majorHAnsi"/>
          <w:i/>
          <w:iCs/>
          <w:sz w:val="20"/>
          <w:szCs w:val="20"/>
        </w:rPr>
        <w:t>s</w:t>
      </w:r>
      <w:r w:rsidR="00D126AE" w:rsidRPr="00487D78">
        <w:rPr>
          <w:rFonts w:asciiTheme="majorHAnsi" w:hAnsiTheme="majorHAnsi" w:cstheme="majorHAnsi"/>
          <w:i/>
          <w:iCs/>
          <w:sz w:val="20"/>
          <w:szCs w:val="20"/>
        </w:rPr>
        <w:t xml:space="preserve"> </w:t>
      </w:r>
      <w:r w:rsidR="004249E4" w:rsidRPr="00487D78">
        <w:rPr>
          <w:rFonts w:asciiTheme="majorHAnsi" w:hAnsiTheme="majorHAnsi" w:cstheme="majorHAnsi"/>
          <w:i/>
          <w:iCs/>
          <w:sz w:val="20"/>
          <w:szCs w:val="20"/>
        </w:rPr>
        <w:t xml:space="preserve">de monitoramento (contabilizados </w:t>
      </w:r>
      <w:r w:rsidR="00252F8C" w:rsidRPr="00487D78">
        <w:rPr>
          <w:rFonts w:asciiTheme="majorHAnsi" w:hAnsiTheme="majorHAnsi" w:cstheme="majorHAnsi"/>
          <w:i/>
          <w:iCs/>
          <w:sz w:val="20"/>
          <w:szCs w:val="20"/>
        </w:rPr>
        <w:t>a partir</w:t>
      </w:r>
      <w:r w:rsidR="004249E4" w:rsidRPr="00487D78">
        <w:rPr>
          <w:rFonts w:asciiTheme="majorHAnsi" w:hAnsiTheme="majorHAnsi" w:cstheme="majorHAnsi"/>
          <w:i/>
          <w:iCs/>
          <w:sz w:val="20"/>
          <w:szCs w:val="20"/>
        </w:rPr>
        <w:t xml:space="preserve"> da data de implantação)</w:t>
      </w:r>
      <w:r w:rsidR="00487D78" w:rsidRPr="00487D78">
        <w:rPr>
          <w:rFonts w:asciiTheme="majorHAnsi" w:hAnsiTheme="majorHAnsi" w:cstheme="majorHAnsi"/>
          <w:i/>
          <w:iCs/>
          <w:sz w:val="20"/>
          <w:szCs w:val="20"/>
        </w:rPr>
        <w:t>.</w:t>
      </w:r>
    </w:p>
    <w:bookmarkEnd w:id="5"/>
    <w:p w14:paraId="0BD49D76" w14:textId="77777777" w:rsidR="00B10FBA" w:rsidRPr="00A148B0" w:rsidRDefault="00B10FBA" w:rsidP="00B10FBA">
      <w:pPr>
        <w:spacing w:before="120" w:after="120"/>
        <w:ind w:right="120"/>
        <w:jc w:val="both"/>
        <w:rPr>
          <w:rFonts w:asciiTheme="majorHAnsi" w:hAnsiTheme="majorHAnsi" w:cstheme="majorHAnsi"/>
        </w:rPr>
      </w:pPr>
    </w:p>
    <w:p w14:paraId="5977A53C" w14:textId="75D158E3" w:rsidR="006276A4" w:rsidRPr="00A148B0" w:rsidRDefault="007034C0" w:rsidP="00487D78">
      <w:pPr>
        <w:pStyle w:val="PargrafodaLista"/>
        <w:numPr>
          <w:ilvl w:val="1"/>
          <w:numId w:val="3"/>
        </w:numPr>
        <w:spacing w:before="120" w:after="120"/>
        <w:ind w:right="120"/>
        <w:jc w:val="both"/>
        <w:rPr>
          <w:rFonts w:asciiTheme="majorHAnsi" w:hAnsiTheme="majorHAnsi" w:cstheme="majorHAnsi"/>
          <w:b/>
        </w:rPr>
      </w:pPr>
      <w:r w:rsidRPr="00A148B0">
        <w:rPr>
          <w:rFonts w:asciiTheme="majorHAnsi" w:hAnsiTheme="majorHAnsi" w:cstheme="majorHAnsi"/>
          <w:b/>
        </w:rPr>
        <w:t>Houve alteração na delimitação dos</w:t>
      </w:r>
      <w:r w:rsidR="00B10FBA">
        <w:rPr>
          <w:rFonts w:asciiTheme="majorHAnsi" w:hAnsiTheme="majorHAnsi" w:cstheme="majorHAnsi"/>
          <w:b/>
        </w:rPr>
        <w:t xml:space="preserve"> polígonos que correspondem às </w:t>
      </w:r>
      <w:r w:rsidRPr="00A148B0">
        <w:rPr>
          <w:rFonts w:asciiTheme="majorHAnsi" w:hAnsiTheme="majorHAnsi" w:cstheme="majorHAnsi"/>
          <w:b/>
        </w:rPr>
        <w:t xml:space="preserve">subdivisões da área total do PRADA aprovado? </w:t>
      </w:r>
    </w:p>
    <w:p w14:paraId="5E0ACDF4" w14:textId="77777777" w:rsidR="006276A4" w:rsidRPr="00A148B0" w:rsidRDefault="007034C0" w:rsidP="00594770">
      <w:pPr>
        <w:spacing w:line="240" w:lineRule="auto"/>
        <w:jc w:val="both"/>
        <w:rPr>
          <w:rFonts w:asciiTheme="majorHAnsi" w:hAnsiTheme="majorHAnsi" w:cstheme="majorHAnsi"/>
        </w:rPr>
      </w:pPr>
      <w:bookmarkStart w:id="6" w:name="_Hlk68614419"/>
      <w:r w:rsidRPr="00B10FBA">
        <w:rPr>
          <w:rFonts w:ascii="Segoe UI Symbol" w:hAnsi="Segoe UI Symbol" w:cs="Segoe UI Symbol"/>
        </w:rPr>
        <w:t>☐</w:t>
      </w:r>
      <w:r w:rsidRPr="00A148B0">
        <w:rPr>
          <w:rFonts w:asciiTheme="majorHAnsi" w:hAnsiTheme="majorHAnsi" w:cstheme="majorHAnsi"/>
        </w:rPr>
        <w:t xml:space="preserve"> </w:t>
      </w:r>
      <w:r w:rsidRPr="00A148B0">
        <w:rPr>
          <w:rFonts w:asciiTheme="majorHAnsi" w:hAnsiTheme="majorHAnsi" w:cstheme="majorHAnsi"/>
          <w:b/>
        </w:rPr>
        <w:t xml:space="preserve">NÃO </w:t>
      </w:r>
      <w:r w:rsidRPr="00A148B0">
        <w:rPr>
          <w:rFonts w:asciiTheme="majorHAnsi" w:hAnsiTheme="majorHAnsi" w:cstheme="majorHAnsi"/>
        </w:rPr>
        <w:t>houve alteração nos polígonos;</w:t>
      </w:r>
    </w:p>
    <w:p w14:paraId="5F8BFDB4" w14:textId="7E270803" w:rsidR="006276A4" w:rsidRPr="00A148B0" w:rsidRDefault="007034C0" w:rsidP="005E58E3">
      <w:pPr>
        <w:spacing w:line="240" w:lineRule="auto"/>
        <w:ind w:right="119"/>
        <w:jc w:val="both"/>
        <w:rPr>
          <w:rFonts w:asciiTheme="majorHAnsi" w:hAnsiTheme="majorHAnsi" w:cstheme="majorHAnsi"/>
        </w:rPr>
      </w:pPr>
      <w:r w:rsidRPr="00A148B0">
        <w:rPr>
          <w:rFonts w:ascii="Segoe UI Symbol" w:hAnsi="Segoe UI Symbol" w:cs="Segoe UI Symbol"/>
        </w:rPr>
        <w:t>☐</w:t>
      </w:r>
      <w:r w:rsidRPr="00A148B0">
        <w:rPr>
          <w:rFonts w:asciiTheme="majorHAnsi" w:hAnsiTheme="majorHAnsi" w:cstheme="majorHAnsi"/>
        </w:rPr>
        <w:t xml:space="preserve"> </w:t>
      </w:r>
      <w:r w:rsidRPr="00A148B0">
        <w:rPr>
          <w:rFonts w:asciiTheme="majorHAnsi" w:hAnsiTheme="majorHAnsi" w:cstheme="majorHAnsi"/>
          <w:b/>
        </w:rPr>
        <w:t>SIM</w:t>
      </w:r>
      <w:r w:rsidR="005E58E3">
        <w:rPr>
          <w:rFonts w:asciiTheme="majorHAnsi" w:hAnsiTheme="majorHAnsi" w:cstheme="majorHAnsi"/>
          <w:b/>
        </w:rPr>
        <w:t>,</w:t>
      </w:r>
      <w:r w:rsidRPr="00A148B0">
        <w:rPr>
          <w:rFonts w:asciiTheme="majorHAnsi" w:hAnsiTheme="majorHAnsi" w:cstheme="majorHAnsi"/>
          <w:b/>
        </w:rPr>
        <w:t xml:space="preserve"> </w:t>
      </w:r>
      <w:r w:rsidRPr="00A148B0">
        <w:rPr>
          <w:rFonts w:asciiTheme="majorHAnsi" w:hAnsiTheme="majorHAnsi" w:cstheme="majorHAnsi"/>
        </w:rPr>
        <w:t>foram feitas</w:t>
      </w:r>
      <w:r w:rsidRPr="00B10FBA">
        <w:rPr>
          <w:rFonts w:asciiTheme="majorHAnsi" w:hAnsiTheme="majorHAnsi" w:cstheme="majorHAnsi"/>
        </w:rPr>
        <w:t xml:space="preserve"> </w:t>
      </w:r>
      <w:r w:rsidRPr="00A148B0">
        <w:rPr>
          <w:rFonts w:asciiTheme="majorHAnsi" w:hAnsiTheme="majorHAnsi" w:cstheme="majorHAnsi"/>
        </w:rPr>
        <w:t>alterações nos polígonos das subdivisões de forma que NÃO ALTERAM a delimitação da área total alvo do PRADA aprovado.</w:t>
      </w:r>
    </w:p>
    <w:p w14:paraId="1890CA18" w14:textId="0071E358" w:rsidR="006276A4" w:rsidRPr="005E58E3" w:rsidRDefault="005E58E3" w:rsidP="005E58E3">
      <w:pPr>
        <w:spacing w:before="120" w:after="120" w:line="240" w:lineRule="auto"/>
        <w:ind w:right="119"/>
        <w:jc w:val="both"/>
        <w:rPr>
          <w:rFonts w:asciiTheme="majorHAnsi" w:hAnsiTheme="majorHAnsi" w:cstheme="majorHAnsi"/>
          <w:i/>
          <w:iCs/>
          <w:sz w:val="20"/>
          <w:szCs w:val="20"/>
        </w:rPr>
      </w:pPr>
      <w:r w:rsidRPr="005E58E3">
        <w:rPr>
          <w:rFonts w:asciiTheme="majorHAnsi" w:hAnsiTheme="majorHAnsi" w:cstheme="majorHAnsi"/>
          <w:i/>
          <w:iCs/>
          <w:sz w:val="20"/>
          <w:szCs w:val="20"/>
        </w:rPr>
        <w:t xml:space="preserve">- </w:t>
      </w:r>
      <w:r w:rsidR="007034C0" w:rsidRPr="005E58E3">
        <w:rPr>
          <w:rFonts w:asciiTheme="majorHAnsi" w:hAnsiTheme="majorHAnsi" w:cstheme="majorHAnsi"/>
          <w:i/>
          <w:iCs/>
          <w:sz w:val="20"/>
          <w:szCs w:val="20"/>
        </w:rPr>
        <w:t xml:space="preserve">Neste caso, </w:t>
      </w:r>
      <w:r w:rsidR="00B10FBA" w:rsidRPr="005E58E3">
        <w:rPr>
          <w:rFonts w:asciiTheme="majorHAnsi" w:hAnsiTheme="majorHAnsi" w:cstheme="majorHAnsi"/>
          <w:i/>
          <w:iCs/>
          <w:sz w:val="20"/>
          <w:szCs w:val="20"/>
        </w:rPr>
        <w:t xml:space="preserve">para os </w:t>
      </w:r>
      <w:r w:rsidR="007034C0" w:rsidRPr="005E58E3">
        <w:rPr>
          <w:rFonts w:asciiTheme="majorHAnsi" w:hAnsiTheme="majorHAnsi" w:cstheme="majorHAnsi"/>
          <w:i/>
          <w:iCs/>
          <w:sz w:val="20"/>
          <w:szCs w:val="20"/>
        </w:rPr>
        <w:t xml:space="preserve">polígonos alterados/criados devem </w:t>
      </w:r>
      <w:r w:rsidR="00B10FBA" w:rsidRPr="005E58E3">
        <w:rPr>
          <w:rFonts w:asciiTheme="majorHAnsi" w:hAnsiTheme="majorHAnsi" w:cstheme="majorHAnsi"/>
          <w:i/>
          <w:iCs/>
          <w:sz w:val="20"/>
          <w:szCs w:val="20"/>
        </w:rPr>
        <w:t xml:space="preserve">ser atualizados os campos da </w:t>
      </w:r>
      <w:r w:rsidR="007034C0" w:rsidRPr="005E58E3">
        <w:rPr>
          <w:rFonts w:asciiTheme="majorHAnsi" w:hAnsiTheme="majorHAnsi" w:cstheme="majorHAnsi"/>
          <w:i/>
          <w:iCs/>
          <w:sz w:val="20"/>
          <w:szCs w:val="20"/>
        </w:rPr>
        <w:t xml:space="preserve">tabela de atributos do arquivo espacial </w:t>
      </w:r>
      <w:r w:rsidR="00B10FBA" w:rsidRPr="005E58E3">
        <w:rPr>
          <w:rFonts w:asciiTheme="majorHAnsi" w:hAnsiTheme="majorHAnsi" w:cstheme="majorHAnsi"/>
          <w:i/>
          <w:iCs/>
          <w:sz w:val="20"/>
          <w:szCs w:val="20"/>
        </w:rPr>
        <w:t>prevista no ANEXO I;</w:t>
      </w:r>
    </w:p>
    <w:p w14:paraId="05A5BD2F" w14:textId="2DFDAE8E" w:rsidR="006276A4" w:rsidRPr="005E58E3" w:rsidRDefault="005E58E3" w:rsidP="005E58E3">
      <w:pPr>
        <w:spacing w:before="120" w:after="120" w:line="240" w:lineRule="auto"/>
        <w:ind w:right="119"/>
        <w:jc w:val="both"/>
        <w:rPr>
          <w:rFonts w:asciiTheme="majorHAnsi" w:hAnsiTheme="majorHAnsi" w:cstheme="majorHAnsi"/>
          <w:i/>
          <w:iCs/>
          <w:sz w:val="20"/>
          <w:szCs w:val="20"/>
        </w:rPr>
      </w:pPr>
      <w:r w:rsidRPr="005E58E3">
        <w:rPr>
          <w:rFonts w:asciiTheme="majorHAnsi" w:hAnsiTheme="majorHAnsi" w:cstheme="majorHAnsi"/>
          <w:i/>
          <w:iCs/>
          <w:sz w:val="20"/>
          <w:szCs w:val="20"/>
        </w:rPr>
        <w:t xml:space="preserve">- </w:t>
      </w:r>
      <w:r w:rsidR="007034C0" w:rsidRPr="005E58E3">
        <w:rPr>
          <w:rFonts w:asciiTheme="majorHAnsi" w:hAnsiTheme="majorHAnsi" w:cstheme="majorHAnsi"/>
          <w:i/>
          <w:iCs/>
          <w:sz w:val="20"/>
          <w:szCs w:val="20"/>
        </w:rPr>
        <w:t>Apresentar as justificativas técnicas para alteração das</w:t>
      </w:r>
      <w:r w:rsidR="00B10FBA" w:rsidRPr="005E58E3">
        <w:rPr>
          <w:rFonts w:asciiTheme="majorHAnsi" w:hAnsiTheme="majorHAnsi" w:cstheme="majorHAnsi"/>
          <w:i/>
          <w:iCs/>
          <w:sz w:val="20"/>
          <w:szCs w:val="20"/>
        </w:rPr>
        <w:t xml:space="preserve"> subdivisões aprovadas no PRADA</w:t>
      </w:r>
      <w:r w:rsidRPr="005E58E3">
        <w:rPr>
          <w:rFonts w:asciiTheme="majorHAnsi" w:hAnsiTheme="majorHAnsi" w:cstheme="majorHAnsi"/>
          <w:i/>
          <w:iCs/>
          <w:sz w:val="20"/>
          <w:szCs w:val="20"/>
        </w:rPr>
        <w:t>.</w:t>
      </w:r>
    </w:p>
    <w:bookmarkEnd w:id="6"/>
    <w:p w14:paraId="715C933D" w14:textId="7FFC9E38" w:rsidR="006276A4" w:rsidRPr="002E4B8E" w:rsidRDefault="006276A4">
      <w:pPr>
        <w:spacing w:before="120" w:after="120"/>
        <w:ind w:right="120"/>
        <w:jc w:val="both"/>
        <w:rPr>
          <w:rFonts w:asciiTheme="majorHAnsi" w:hAnsiTheme="majorHAnsi" w:cstheme="majorHAnsi"/>
          <w:sz w:val="20"/>
          <w:szCs w:val="20"/>
        </w:rPr>
      </w:pPr>
    </w:p>
    <w:p w14:paraId="07897DCE" w14:textId="43B4FB55" w:rsidR="006276A4" w:rsidRPr="002E4B8E" w:rsidRDefault="007034C0" w:rsidP="005E58E3">
      <w:pPr>
        <w:pStyle w:val="PargrafodaLista"/>
        <w:numPr>
          <w:ilvl w:val="1"/>
          <w:numId w:val="3"/>
        </w:numPr>
        <w:spacing w:before="120" w:after="120"/>
        <w:ind w:right="120"/>
        <w:jc w:val="both"/>
        <w:rPr>
          <w:rFonts w:asciiTheme="majorHAnsi" w:hAnsiTheme="majorHAnsi" w:cstheme="majorHAnsi"/>
          <w:b/>
        </w:rPr>
      </w:pPr>
      <w:r w:rsidRPr="002E4B8E">
        <w:rPr>
          <w:rFonts w:asciiTheme="majorHAnsi" w:hAnsiTheme="majorHAnsi" w:cstheme="majorHAnsi"/>
          <w:b/>
        </w:rPr>
        <w:t>Cronograma atualizado</w:t>
      </w:r>
    </w:p>
    <w:p w14:paraId="40ABF804" w14:textId="22957687" w:rsidR="006276A4" w:rsidRPr="005E58E3" w:rsidRDefault="005E58E3" w:rsidP="005E58E3">
      <w:pPr>
        <w:spacing w:line="240" w:lineRule="auto"/>
        <w:jc w:val="both"/>
        <w:rPr>
          <w:rFonts w:asciiTheme="majorHAnsi" w:hAnsiTheme="majorHAnsi" w:cstheme="majorHAnsi"/>
          <w:i/>
          <w:iCs/>
          <w:sz w:val="20"/>
          <w:szCs w:val="20"/>
        </w:rPr>
      </w:pPr>
      <w:r>
        <w:rPr>
          <w:rFonts w:asciiTheme="majorHAnsi" w:hAnsiTheme="majorHAnsi" w:cstheme="majorHAnsi"/>
        </w:rPr>
        <w:t xml:space="preserve">- </w:t>
      </w:r>
      <w:r w:rsidR="007034C0" w:rsidRPr="005E58E3">
        <w:rPr>
          <w:rFonts w:asciiTheme="majorHAnsi" w:hAnsiTheme="majorHAnsi" w:cstheme="majorHAnsi"/>
          <w:i/>
          <w:iCs/>
          <w:sz w:val="20"/>
          <w:szCs w:val="20"/>
        </w:rPr>
        <w:t xml:space="preserve">Apresentar as justificativas técnicas para alteração do cronograma aprovado no PRADA </w:t>
      </w:r>
    </w:p>
    <w:p w14:paraId="2056836D" w14:textId="4A8D7CDD" w:rsidR="006276A4" w:rsidRPr="005E58E3" w:rsidRDefault="005E58E3" w:rsidP="005E58E3">
      <w:pPr>
        <w:spacing w:line="240" w:lineRule="auto"/>
        <w:ind w:right="120"/>
        <w:jc w:val="both"/>
        <w:rPr>
          <w:rFonts w:asciiTheme="majorHAnsi" w:hAnsiTheme="majorHAnsi" w:cstheme="majorHAnsi"/>
          <w:i/>
          <w:iCs/>
          <w:sz w:val="20"/>
          <w:szCs w:val="20"/>
        </w:rPr>
      </w:pPr>
      <w:r w:rsidRPr="005E58E3">
        <w:rPr>
          <w:rFonts w:asciiTheme="majorHAnsi" w:hAnsiTheme="majorHAnsi" w:cstheme="majorHAnsi"/>
          <w:i/>
          <w:iCs/>
          <w:sz w:val="20"/>
          <w:szCs w:val="20"/>
        </w:rPr>
        <w:t xml:space="preserve">- </w:t>
      </w:r>
      <w:r w:rsidR="007034C0" w:rsidRPr="005E58E3">
        <w:rPr>
          <w:rFonts w:asciiTheme="majorHAnsi" w:hAnsiTheme="majorHAnsi" w:cstheme="majorHAnsi"/>
          <w:i/>
          <w:iCs/>
          <w:sz w:val="20"/>
          <w:szCs w:val="20"/>
        </w:rPr>
        <w:t xml:space="preserve">Apresentar cronograma atualizado com previsão da entrega de relatórios de implantação e </w:t>
      </w:r>
      <w:proofErr w:type="gramStart"/>
      <w:r w:rsidR="007034C0" w:rsidRPr="005E58E3">
        <w:rPr>
          <w:rFonts w:asciiTheme="majorHAnsi" w:hAnsiTheme="majorHAnsi" w:cstheme="majorHAnsi"/>
          <w:i/>
          <w:iCs/>
          <w:sz w:val="20"/>
          <w:szCs w:val="20"/>
        </w:rPr>
        <w:t>monitoramento  de</w:t>
      </w:r>
      <w:proofErr w:type="gramEnd"/>
      <w:r w:rsidR="007034C0" w:rsidRPr="005E58E3">
        <w:rPr>
          <w:rFonts w:asciiTheme="majorHAnsi" w:hAnsiTheme="majorHAnsi" w:cstheme="majorHAnsi"/>
          <w:i/>
          <w:iCs/>
          <w:sz w:val="20"/>
          <w:szCs w:val="20"/>
        </w:rPr>
        <w:t xml:space="preserve"> cada subdivisão da área total alvo de recuperação ambiental.</w:t>
      </w:r>
    </w:p>
    <w:p w14:paraId="0D34A6C7" w14:textId="5C12A9B0" w:rsidR="006276A4" w:rsidRDefault="007034C0">
      <w:pPr>
        <w:spacing w:before="120" w:after="120"/>
        <w:ind w:right="120"/>
        <w:jc w:val="both"/>
        <w:rPr>
          <w:sz w:val="20"/>
          <w:szCs w:val="20"/>
        </w:rPr>
      </w:pPr>
      <w:r>
        <w:rPr>
          <w:sz w:val="20"/>
          <w:szCs w:val="20"/>
        </w:rPr>
        <w:t xml:space="preserve">  </w:t>
      </w:r>
    </w:p>
    <w:p w14:paraId="37EEDE2F" w14:textId="26165708" w:rsidR="006276A4" w:rsidRPr="000046D4" w:rsidRDefault="000046D4" w:rsidP="005E58E3">
      <w:pPr>
        <w:pStyle w:val="PargrafodaLista"/>
        <w:numPr>
          <w:ilvl w:val="0"/>
          <w:numId w:val="3"/>
        </w:numPr>
        <w:spacing w:before="120" w:after="120"/>
        <w:ind w:right="120"/>
        <w:jc w:val="both"/>
        <w:rPr>
          <w:rFonts w:asciiTheme="majorHAnsi" w:hAnsiTheme="majorHAnsi" w:cstheme="majorHAnsi"/>
          <w:b/>
        </w:rPr>
      </w:pPr>
      <w:r w:rsidRPr="000046D4">
        <w:rPr>
          <w:rFonts w:asciiTheme="majorHAnsi" w:hAnsiTheme="majorHAnsi" w:cstheme="majorHAnsi"/>
          <w:b/>
        </w:rPr>
        <w:t>Áreas Monitoradas</w:t>
      </w:r>
      <w:r w:rsidR="00881A43" w:rsidRPr="000046D4">
        <w:rPr>
          <w:rFonts w:asciiTheme="majorHAnsi" w:hAnsiTheme="majorHAnsi" w:cstheme="majorHAnsi"/>
          <w:b/>
        </w:rPr>
        <w:t xml:space="preserve">: </w:t>
      </w:r>
    </w:p>
    <w:p w14:paraId="61CE8C43" w14:textId="0C179CB2" w:rsidR="006276A4" w:rsidRDefault="007034C0" w:rsidP="005E58E3">
      <w:pPr>
        <w:spacing w:before="120" w:after="120" w:line="240" w:lineRule="auto"/>
        <w:rPr>
          <w:rFonts w:asciiTheme="majorHAnsi" w:hAnsiTheme="majorHAnsi" w:cstheme="majorHAnsi"/>
          <w:i/>
          <w:iCs/>
          <w:sz w:val="20"/>
          <w:szCs w:val="20"/>
        </w:rPr>
      </w:pPr>
      <w:r w:rsidRPr="005E58E3">
        <w:rPr>
          <w:rFonts w:asciiTheme="majorHAnsi" w:hAnsiTheme="majorHAnsi" w:cstheme="majorHAnsi"/>
          <w:i/>
          <w:iCs/>
          <w:sz w:val="20"/>
          <w:szCs w:val="20"/>
        </w:rPr>
        <w:t xml:space="preserve">Os campos abaixo devem ser informados para cada </w:t>
      </w:r>
      <w:r w:rsidR="005E58E3">
        <w:rPr>
          <w:rFonts w:asciiTheme="majorHAnsi" w:hAnsiTheme="majorHAnsi" w:cstheme="majorHAnsi"/>
          <w:i/>
          <w:iCs/>
          <w:sz w:val="20"/>
          <w:szCs w:val="20"/>
        </w:rPr>
        <w:t>polígono correspondentes às subdivisões</w:t>
      </w:r>
      <w:r w:rsidRPr="005E58E3">
        <w:rPr>
          <w:rFonts w:asciiTheme="majorHAnsi" w:hAnsiTheme="majorHAnsi" w:cstheme="majorHAnsi"/>
          <w:i/>
          <w:iCs/>
          <w:sz w:val="20"/>
          <w:szCs w:val="20"/>
        </w:rPr>
        <w:t xml:space="preserve"> da área</w:t>
      </w:r>
      <w:r w:rsidR="005E58E3">
        <w:rPr>
          <w:rFonts w:asciiTheme="majorHAnsi" w:hAnsiTheme="majorHAnsi" w:cstheme="majorHAnsi"/>
          <w:i/>
          <w:iCs/>
          <w:sz w:val="20"/>
          <w:szCs w:val="20"/>
        </w:rPr>
        <w:t xml:space="preserve"> total</w:t>
      </w:r>
      <w:r w:rsidRPr="005E58E3">
        <w:rPr>
          <w:rFonts w:asciiTheme="majorHAnsi" w:hAnsiTheme="majorHAnsi" w:cstheme="majorHAnsi"/>
          <w:i/>
          <w:iCs/>
          <w:sz w:val="20"/>
          <w:szCs w:val="20"/>
        </w:rPr>
        <w:t xml:space="preserve"> </w:t>
      </w:r>
      <w:r w:rsidR="005E58E3">
        <w:rPr>
          <w:rFonts w:asciiTheme="majorHAnsi" w:hAnsiTheme="majorHAnsi" w:cstheme="majorHAnsi"/>
          <w:i/>
          <w:iCs/>
          <w:sz w:val="20"/>
          <w:szCs w:val="20"/>
        </w:rPr>
        <w:t>(</w:t>
      </w:r>
      <w:r w:rsidR="00881A43" w:rsidRPr="005E58E3">
        <w:rPr>
          <w:rFonts w:asciiTheme="majorHAnsi" w:hAnsiTheme="majorHAnsi" w:cstheme="majorHAnsi"/>
          <w:i/>
          <w:iCs/>
          <w:sz w:val="20"/>
          <w:szCs w:val="20"/>
        </w:rPr>
        <w:t>replicar a tabela para cada polígono espacial</w:t>
      </w:r>
      <w:r w:rsidR="005E58E3">
        <w:rPr>
          <w:rFonts w:asciiTheme="majorHAnsi" w:hAnsiTheme="majorHAnsi" w:cstheme="majorHAnsi"/>
          <w:i/>
          <w:iCs/>
          <w:sz w:val="20"/>
          <w:szCs w:val="20"/>
        </w:rPr>
        <w:t>):</w:t>
      </w:r>
    </w:p>
    <w:p w14:paraId="543E155F" w14:textId="77777777" w:rsidR="005E58E3" w:rsidRPr="005E58E3" w:rsidRDefault="005E58E3" w:rsidP="005E58E3">
      <w:pPr>
        <w:spacing w:before="120" w:after="120" w:line="240" w:lineRule="auto"/>
        <w:rPr>
          <w:rFonts w:asciiTheme="majorHAnsi" w:hAnsiTheme="majorHAnsi" w:cstheme="majorHAnsi"/>
          <w:i/>
          <w:iCs/>
          <w:sz w:val="20"/>
          <w:szCs w:val="20"/>
        </w:rPr>
      </w:pPr>
    </w:p>
    <w:tbl>
      <w:tblPr>
        <w:tblStyle w:val="a4"/>
        <w:tblW w:w="79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95"/>
      </w:tblGrid>
      <w:tr w:rsidR="006276A4" w14:paraId="4DF865D2" w14:textId="77777777" w:rsidTr="000B23FC">
        <w:trPr>
          <w:trHeight w:val="1550"/>
        </w:trPr>
        <w:tc>
          <w:tcPr>
            <w:tcW w:w="7995" w:type="dxa"/>
            <w:shd w:val="clear" w:color="auto" w:fill="auto"/>
            <w:tcMar>
              <w:top w:w="100" w:type="dxa"/>
              <w:left w:w="100" w:type="dxa"/>
              <w:bottom w:w="100" w:type="dxa"/>
              <w:right w:w="100" w:type="dxa"/>
            </w:tcMar>
          </w:tcPr>
          <w:p w14:paraId="4BE7C25A" w14:textId="78ED54C8" w:rsidR="006276A4" w:rsidRPr="002E4B8E" w:rsidRDefault="005E58E3">
            <w:pPr>
              <w:spacing w:after="240"/>
              <w:rPr>
                <w:rFonts w:asciiTheme="majorHAnsi" w:hAnsiTheme="majorHAnsi" w:cstheme="majorHAnsi"/>
                <w:b/>
              </w:rPr>
            </w:pPr>
            <w:r>
              <w:rPr>
                <w:rFonts w:asciiTheme="majorHAnsi" w:hAnsiTheme="majorHAnsi" w:cstheme="majorHAnsi"/>
                <w:b/>
              </w:rPr>
              <w:t>P</w:t>
            </w:r>
            <w:r w:rsidR="007034C0" w:rsidRPr="002E4B8E">
              <w:rPr>
                <w:rFonts w:asciiTheme="majorHAnsi" w:hAnsiTheme="majorHAnsi" w:cstheme="majorHAnsi"/>
                <w:b/>
              </w:rPr>
              <w:t>olígono: código identificador</w:t>
            </w:r>
          </w:p>
          <w:p w14:paraId="1517D2A3" w14:textId="77777777" w:rsidR="006276A4" w:rsidRPr="002E4B8E" w:rsidRDefault="007034C0" w:rsidP="005E58E3">
            <w:pPr>
              <w:spacing w:before="120" w:after="120" w:line="240" w:lineRule="auto"/>
              <w:ind w:right="119"/>
              <w:jc w:val="both"/>
              <w:rPr>
                <w:rFonts w:asciiTheme="majorHAnsi" w:hAnsiTheme="majorHAnsi" w:cstheme="majorHAnsi"/>
                <w:sz w:val="18"/>
                <w:szCs w:val="18"/>
              </w:rPr>
            </w:pPr>
            <w:r w:rsidRPr="002E4B8E">
              <w:rPr>
                <w:rFonts w:asciiTheme="majorHAnsi" w:hAnsiTheme="majorHAnsi" w:cstheme="majorHAnsi"/>
                <w:sz w:val="18"/>
                <w:szCs w:val="18"/>
              </w:rPr>
              <w:t xml:space="preserve">* O código identificador dos polígonos deverá atender às instruções previstas no tutorial </w:t>
            </w:r>
            <w:proofErr w:type="gramStart"/>
            <w:r w:rsidRPr="002E4B8E">
              <w:rPr>
                <w:rFonts w:asciiTheme="majorHAnsi" w:hAnsiTheme="majorHAnsi" w:cstheme="majorHAnsi"/>
                <w:sz w:val="18"/>
                <w:szCs w:val="18"/>
              </w:rPr>
              <w:t>“ Entrada</w:t>
            </w:r>
            <w:proofErr w:type="gramEnd"/>
            <w:r w:rsidRPr="002E4B8E">
              <w:rPr>
                <w:rFonts w:asciiTheme="majorHAnsi" w:hAnsiTheme="majorHAnsi" w:cstheme="majorHAnsi"/>
                <w:sz w:val="18"/>
                <w:szCs w:val="18"/>
              </w:rPr>
              <w:t xml:space="preserve"> de dados no </w:t>
            </w:r>
            <w:proofErr w:type="spellStart"/>
            <w:r w:rsidRPr="002E4B8E">
              <w:rPr>
                <w:rFonts w:asciiTheme="majorHAnsi" w:hAnsiTheme="majorHAnsi" w:cstheme="majorHAnsi"/>
                <w:sz w:val="18"/>
                <w:szCs w:val="18"/>
              </w:rPr>
              <w:t>geoserviço</w:t>
            </w:r>
            <w:proofErr w:type="spellEnd"/>
            <w:r w:rsidRPr="002E4B8E">
              <w:rPr>
                <w:rFonts w:asciiTheme="majorHAnsi" w:hAnsiTheme="majorHAnsi" w:cstheme="majorHAnsi"/>
                <w:sz w:val="18"/>
                <w:szCs w:val="18"/>
              </w:rPr>
              <w:t xml:space="preserve">” disponível no espaço “recuperação ambiental” no sítio eletrônico deste Brasília Ambiental. </w:t>
            </w:r>
          </w:p>
        </w:tc>
      </w:tr>
      <w:tr w:rsidR="0042134A" w14:paraId="097BBA1F" w14:textId="77777777" w:rsidTr="005E58E3">
        <w:trPr>
          <w:trHeight w:val="1150"/>
        </w:trPr>
        <w:tc>
          <w:tcPr>
            <w:tcW w:w="7995" w:type="dxa"/>
            <w:shd w:val="clear" w:color="auto" w:fill="auto"/>
            <w:tcMar>
              <w:top w:w="100" w:type="dxa"/>
              <w:left w:w="100" w:type="dxa"/>
              <w:bottom w:w="100" w:type="dxa"/>
              <w:right w:w="100" w:type="dxa"/>
            </w:tcMar>
          </w:tcPr>
          <w:p w14:paraId="264D4BC4" w14:textId="77777777" w:rsidR="0042134A" w:rsidRPr="002E4B8E" w:rsidRDefault="0042134A" w:rsidP="0042134A">
            <w:pPr>
              <w:spacing w:after="120" w:line="360" w:lineRule="auto"/>
              <w:jc w:val="both"/>
              <w:rPr>
                <w:rFonts w:asciiTheme="majorHAnsi" w:hAnsiTheme="majorHAnsi" w:cstheme="majorHAnsi"/>
                <w:b/>
              </w:rPr>
            </w:pPr>
            <w:r>
              <w:rPr>
                <w:rFonts w:asciiTheme="majorHAnsi" w:hAnsiTheme="majorHAnsi" w:cstheme="majorHAnsi"/>
                <w:b/>
              </w:rPr>
              <w:t>Situação anterior à implantação</w:t>
            </w:r>
            <w:r w:rsidRPr="002E4B8E">
              <w:rPr>
                <w:rFonts w:asciiTheme="majorHAnsi" w:hAnsiTheme="majorHAnsi" w:cstheme="majorHAnsi"/>
                <w:b/>
              </w:rPr>
              <w:t xml:space="preserve"> </w:t>
            </w:r>
          </w:p>
          <w:p w14:paraId="7E607198" w14:textId="77777777" w:rsidR="0042134A" w:rsidRPr="001453B1" w:rsidRDefault="0042134A" w:rsidP="0042134A">
            <w:pPr>
              <w:spacing w:line="240" w:lineRule="auto"/>
              <w:jc w:val="both"/>
              <w:rPr>
                <w:rFonts w:asciiTheme="majorHAnsi" w:hAnsiTheme="majorHAnsi" w:cstheme="majorHAnsi"/>
                <w:i/>
                <w:iCs/>
                <w:sz w:val="18"/>
                <w:szCs w:val="18"/>
              </w:rPr>
            </w:pPr>
            <w:r w:rsidRPr="001453B1">
              <w:rPr>
                <w:rFonts w:asciiTheme="majorHAnsi" w:hAnsiTheme="majorHAnsi" w:cstheme="majorHAnsi"/>
                <w:i/>
                <w:iCs/>
                <w:sz w:val="18"/>
                <w:szCs w:val="18"/>
              </w:rPr>
              <w:t xml:space="preserve">- Descrever resumidamente sobre presença de solo exposto, vegetação e grau de conservação, uso e ocupação, </w:t>
            </w:r>
            <w:proofErr w:type="gramStart"/>
            <w:r w:rsidRPr="001453B1">
              <w:rPr>
                <w:rFonts w:asciiTheme="majorHAnsi" w:hAnsiTheme="majorHAnsi" w:cstheme="majorHAnsi"/>
                <w:i/>
                <w:iCs/>
                <w:sz w:val="18"/>
                <w:szCs w:val="18"/>
              </w:rPr>
              <w:t>edificações, etc.</w:t>
            </w:r>
            <w:proofErr w:type="gramEnd"/>
          </w:p>
          <w:p w14:paraId="286A1A32" w14:textId="54F2DACA" w:rsidR="0042134A" w:rsidRPr="002E4B8E" w:rsidRDefault="0042134A" w:rsidP="0042134A">
            <w:pPr>
              <w:spacing w:after="240"/>
              <w:rPr>
                <w:rFonts w:asciiTheme="majorHAnsi" w:hAnsiTheme="majorHAnsi" w:cstheme="majorHAnsi"/>
                <w:b/>
              </w:rPr>
            </w:pPr>
            <w:r w:rsidRPr="001453B1">
              <w:rPr>
                <w:rFonts w:asciiTheme="majorHAnsi" w:hAnsiTheme="majorHAnsi" w:cstheme="majorHAnsi"/>
                <w:i/>
                <w:iCs/>
                <w:sz w:val="18"/>
                <w:szCs w:val="18"/>
              </w:rPr>
              <w:t>- Registros Fotográficos com legenda. Recomenda-se que os registros fotográficos sejam realizados sempre no mesmo ponto e ângulo para facilitar o acompanhamento do desenvolvimento da área</w:t>
            </w:r>
          </w:p>
        </w:tc>
      </w:tr>
      <w:tr w:rsidR="0042134A" w14:paraId="10DB770A" w14:textId="77777777" w:rsidTr="000B23FC">
        <w:trPr>
          <w:trHeight w:val="1040"/>
        </w:trPr>
        <w:tc>
          <w:tcPr>
            <w:tcW w:w="7995" w:type="dxa"/>
            <w:shd w:val="clear" w:color="auto" w:fill="auto"/>
            <w:tcMar>
              <w:top w:w="100" w:type="dxa"/>
              <w:left w:w="100" w:type="dxa"/>
              <w:bottom w:w="100" w:type="dxa"/>
              <w:right w:w="100" w:type="dxa"/>
            </w:tcMar>
          </w:tcPr>
          <w:p w14:paraId="05463A62" w14:textId="77777777" w:rsidR="0042134A" w:rsidRDefault="0042134A" w:rsidP="0042134A">
            <w:pPr>
              <w:spacing w:after="120" w:line="360" w:lineRule="auto"/>
              <w:jc w:val="both"/>
              <w:rPr>
                <w:rFonts w:asciiTheme="majorHAnsi" w:hAnsiTheme="majorHAnsi" w:cstheme="majorHAnsi"/>
              </w:rPr>
            </w:pPr>
            <w:r>
              <w:rPr>
                <w:rFonts w:asciiTheme="majorHAnsi" w:hAnsiTheme="majorHAnsi" w:cstheme="majorHAnsi"/>
                <w:b/>
              </w:rPr>
              <w:t xml:space="preserve">Data </w:t>
            </w:r>
            <w:r w:rsidRPr="002E4B8E">
              <w:rPr>
                <w:rFonts w:asciiTheme="majorHAnsi" w:hAnsiTheme="majorHAnsi" w:cstheme="majorHAnsi"/>
                <w:b/>
              </w:rPr>
              <w:t>de Implantação</w:t>
            </w:r>
            <w:r w:rsidRPr="002E4B8E">
              <w:rPr>
                <w:rFonts w:asciiTheme="majorHAnsi" w:hAnsiTheme="majorHAnsi" w:cstheme="majorHAnsi"/>
              </w:rPr>
              <w:t>:</w:t>
            </w:r>
          </w:p>
          <w:p w14:paraId="284F9A34" w14:textId="3EDCB903" w:rsidR="0042134A" w:rsidRPr="002E4B8E" w:rsidRDefault="0042134A" w:rsidP="0042134A">
            <w:pPr>
              <w:spacing w:line="240" w:lineRule="auto"/>
              <w:jc w:val="both"/>
              <w:rPr>
                <w:rFonts w:asciiTheme="majorHAnsi" w:hAnsiTheme="majorHAnsi" w:cstheme="majorHAnsi"/>
              </w:rPr>
            </w:pPr>
            <w:r>
              <w:rPr>
                <w:rFonts w:asciiTheme="majorHAnsi" w:hAnsiTheme="majorHAnsi" w:cstheme="majorHAnsi"/>
                <w:i/>
                <w:iCs/>
                <w:sz w:val="20"/>
                <w:szCs w:val="20"/>
              </w:rPr>
              <w:t xml:space="preserve">- </w:t>
            </w:r>
            <w:r w:rsidRPr="00B10124">
              <w:rPr>
                <w:rFonts w:asciiTheme="majorHAnsi" w:hAnsiTheme="majorHAnsi" w:cstheme="majorHAnsi"/>
                <w:i/>
                <w:iCs/>
                <w:sz w:val="20"/>
                <w:szCs w:val="20"/>
              </w:rPr>
              <w:t>Em se tratando de período de mais de um dia, utilizar a data final do período de implantação das ações.</w:t>
            </w:r>
            <w:r w:rsidRPr="002E4B8E">
              <w:rPr>
                <w:rFonts w:asciiTheme="majorHAnsi" w:hAnsiTheme="majorHAnsi" w:cstheme="majorHAnsi"/>
              </w:rPr>
              <w:t xml:space="preserve"> </w:t>
            </w:r>
          </w:p>
        </w:tc>
      </w:tr>
      <w:tr w:rsidR="00A50BF5" w14:paraId="67312993" w14:textId="77777777" w:rsidTr="000B23FC">
        <w:trPr>
          <w:trHeight w:val="1040"/>
        </w:trPr>
        <w:tc>
          <w:tcPr>
            <w:tcW w:w="7995" w:type="dxa"/>
            <w:shd w:val="clear" w:color="auto" w:fill="auto"/>
            <w:tcMar>
              <w:top w:w="100" w:type="dxa"/>
              <w:left w:w="100" w:type="dxa"/>
              <w:bottom w:w="100" w:type="dxa"/>
              <w:right w:w="100" w:type="dxa"/>
            </w:tcMar>
          </w:tcPr>
          <w:p w14:paraId="6414D719" w14:textId="77777777" w:rsidR="00A50BF5" w:rsidRPr="005E58E3" w:rsidRDefault="00A50BF5" w:rsidP="00A50BF5">
            <w:pPr>
              <w:spacing w:after="240"/>
              <w:rPr>
                <w:rFonts w:asciiTheme="majorHAnsi" w:hAnsiTheme="majorHAnsi" w:cstheme="majorHAnsi"/>
                <w:b/>
              </w:rPr>
            </w:pPr>
            <w:r w:rsidRPr="002E4B8E">
              <w:rPr>
                <w:rFonts w:asciiTheme="majorHAnsi" w:hAnsiTheme="majorHAnsi" w:cstheme="majorHAnsi"/>
                <w:b/>
              </w:rPr>
              <w:t>Objetivo da Recuperação Ambiental</w:t>
            </w:r>
            <w:r>
              <w:rPr>
                <w:rFonts w:asciiTheme="majorHAnsi" w:hAnsiTheme="majorHAnsi" w:cstheme="majorHAnsi"/>
                <w:b/>
              </w:rPr>
              <w:t xml:space="preserve"> </w:t>
            </w:r>
            <w:r w:rsidRPr="005E58E3">
              <w:rPr>
                <w:rFonts w:asciiTheme="majorHAnsi" w:hAnsiTheme="majorHAnsi" w:cstheme="majorHAnsi"/>
                <w:bCs/>
                <w:sz w:val="18"/>
                <w:szCs w:val="18"/>
              </w:rPr>
              <w:t>(</w:t>
            </w:r>
            <w:r w:rsidRPr="005E58E3">
              <w:rPr>
                <w:rFonts w:asciiTheme="majorHAnsi" w:hAnsiTheme="majorHAnsi" w:cstheme="majorHAnsi"/>
                <w:sz w:val="18"/>
                <w:szCs w:val="18"/>
              </w:rPr>
              <w:t>artigos 3º, 5º e 6º da IN33/2020)</w:t>
            </w:r>
          </w:p>
          <w:p w14:paraId="0E8CCD1A" w14:textId="77777777" w:rsidR="00A50BF5" w:rsidRPr="002E4B8E" w:rsidRDefault="00A50BF5" w:rsidP="00A50BF5">
            <w:pPr>
              <w:rPr>
                <w:rFonts w:asciiTheme="majorHAnsi" w:hAnsiTheme="majorHAnsi" w:cstheme="majorHAnsi"/>
              </w:rPr>
            </w:pPr>
            <w:r w:rsidRPr="002E4B8E">
              <w:rPr>
                <w:rFonts w:ascii="Segoe UI Symbol" w:hAnsi="Segoe UI Symbol" w:cs="Segoe UI Symbol"/>
                <w:color w:val="808080"/>
              </w:rPr>
              <w:t>☐</w:t>
            </w:r>
            <w:r w:rsidRPr="002E4B8E">
              <w:rPr>
                <w:rFonts w:asciiTheme="majorHAnsi" w:hAnsiTheme="majorHAnsi" w:cstheme="majorHAnsi"/>
              </w:rPr>
              <w:t xml:space="preserve"> Recomposição da Vegetação Nativa </w:t>
            </w:r>
            <w:r>
              <w:rPr>
                <w:rFonts w:asciiTheme="majorHAnsi" w:hAnsiTheme="majorHAnsi" w:cstheme="majorHAnsi"/>
              </w:rPr>
              <w:t>(</w:t>
            </w:r>
            <w:r w:rsidRPr="002E4B8E">
              <w:rPr>
                <w:rFonts w:asciiTheme="majorHAnsi" w:hAnsiTheme="majorHAnsi" w:cstheme="majorHAnsi"/>
              </w:rPr>
              <w:t>RVN</w:t>
            </w:r>
            <w:r>
              <w:rPr>
                <w:rFonts w:asciiTheme="majorHAnsi" w:hAnsiTheme="majorHAnsi" w:cstheme="majorHAnsi"/>
              </w:rPr>
              <w:t>) -Segue preenchimento item 5</w:t>
            </w:r>
          </w:p>
          <w:p w14:paraId="2089F2B7" w14:textId="4AA50AF4" w:rsidR="00A50BF5" w:rsidRDefault="00A50BF5" w:rsidP="00A50BF5">
            <w:pPr>
              <w:spacing w:after="120" w:line="360" w:lineRule="auto"/>
              <w:jc w:val="both"/>
              <w:rPr>
                <w:rFonts w:asciiTheme="majorHAnsi" w:hAnsiTheme="majorHAnsi" w:cstheme="majorHAnsi"/>
                <w:b/>
              </w:rPr>
            </w:pPr>
            <w:r w:rsidRPr="002E4B8E">
              <w:rPr>
                <w:rFonts w:ascii="Segoe UI Symbol" w:hAnsi="Segoe UI Symbol" w:cs="Segoe UI Symbol"/>
                <w:color w:val="808080"/>
              </w:rPr>
              <w:t>☐</w:t>
            </w:r>
            <w:r w:rsidRPr="002E4B8E">
              <w:rPr>
                <w:rFonts w:asciiTheme="majorHAnsi" w:hAnsiTheme="majorHAnsi" w:cstheme="majorHAnsi"/>
              </w:rPr>
              <w:t xml:space="preserve"> Reabilitação Ecológica </w:t>
            </w:r>
            <w:r>
              <w:rPr>
                <w:rFonts w:asciiTheme="majorHAnsi" w:hAnsiTheme="majorHAnsi" w:cstheme="majorHAnsi"/>
              </w:rPr>
              <w:t>(</w:t>
            </w:r>
            <w:r w:rsidRPr="002E4B8E">
              <w:rPr>
                <w:rFonts w:asciiTheme="majorHAnsi" w:hAnsiTheme="majorHAnsi" w:cstheme="majorHAnsi"/>
              </w:rPr>
              <w:t>RE</w:t>
            </w:r>
            <w:r>
              <w:rPr>
                <w:rFonts w:asciiTheme="majorHAnsi" w:hAnsiTheme="majorHAnsi" w:cstheme="majorHAnsi"/>
              </w:rPr>
              <w:t>) - Segue preenchimento item 6</w:t>
            </w:r>
          </w:p>
        </w:tc>
      </w:tr>
      <w:tr w:rsidR="00BE70D6" w14:paraId="28A85E80" w14:textId="77777777" w:rsidTr="00BE70D6">
        <w:trPr>
          <w:trHeight w:val="455"/>
        </w:trPr>
        <w:tc>
          <w:tcPr>
            <w:tcW w:w="7995" w:type="dxa"/>
            <w:shd w:val="clear" w:color="auto" w:fill="auto"/>
            <w:tcMar>
              <w:top w:w="100" w:type="dxa"/>
              <w:left w:w="100" w:type="dxa"/>
              <w:bottom w:w="100" w:type="dxa"/>
              <w:right w:w="100" w:type="dxa"/>
            </w:tcMar>
          </w:tcPr>
          <w:p w14:paraId="431F4B1E" w14:textId="77777777" w:rsidR="00BE70D6" w:rsidRPr="002E4B8E" w:rsidRDefault="00BE70D6" w:rsidP="00BE70D6">
            <w:pPr>
              <w:spacing w:after="120" w:line="360" w:lineRule="auto"/>
              <w:jc w:val="both"/>
              <w:rPr>
                <w:rFonts w:asciiTheme="majorHAnsi" w:hAnsiTheme="majorHAnsi" w:cstheme="majorHAnsi"/>
              </w:rPr>
            </w:pPr>
            <w:r w:rsidRPr="002E4B8E">
              <w:rPr>
                <w:rFonts w:asciiTheme="majorHAnsi" w:hAnsiTheme="majorHAnsi" w:cstheme="majorHAnsi"/>
                <w:b/>
              </w:rPr>
              <w:t>R</w:t>
            </w:r>
            <w:r>
              <w:rPr>
                <w:rFonts w:asciiTheme="majorHAnsi" w:hAnsiTheme="majorHAnsi" w:cstheme="majorHAnsi"/>
                <w:b/>
              </w:rPr>
              <w:t xml:space="preserve">ecomposição da </w:t>
            </w:r>
            <w:r w:rsidRPr="002E4B8E">
              <w:rPr>
                <w:rFonts w:asciiTheme="majorHAnsi" w:hAnsiTheme="majorHAnsi" w:cstheme="majorHAnsi"/>
                <w:b/>
              </w:rPr>
              <w:t>V</w:t>
            </w:r>
            <w:r>
              <w:rPr>
                <w:rFonts w:asciiTheme="majorHAnsi" w:hAnsiTheme="majorHAnsi" w:cstheme="majorHAnsi"/>
                <w:b/>
              </w:rPr>
              <w:t xml:space="preserve">egetação </w:t>
            </w:r>
            <w:r w:rsidRPr="002E4B8E">
              <w:rPr>
                <w:rFonts w:asciiTheme="majorHAnsi" w:hAnsiTheme="majorHAnsi" w:cstheme="majorHAnsi"/>
                <w:b/>
              </w:rPr>
              <w:t>N</w:t>
            </w:r>
            <w:r>
              <w:rPr>
                <w:rFonts w:asciiTheme="majorHAnsi" w:hAnsiTheme="majorHAnsi" w:cstheme="majorHAnsi"/>
                <w:b/>
              </w:rPr>
              <w:t>ativa</w:t>
            </w:r>
            <w:r w:rsidRPr="002E4B8E">
              <w:rPr>
                <w:rFonts w:asciiTheme="majorHAnsi" w:hAnsiTheme="majorHAnsi" w:cstheme="majorHAnsi"/>
                <w:b/>
              </w:rPr>
              <w:t>: Formação vegetal a ser recomposta</w:t>
            </w:r>
          </w:p>
          <w:p w14:paraId="229199EA" w14:textId="77777777" w:rsidR="00BE70D6" w:rsidRDefault="00BE70D6" w:rsidP="00BE70D6">
            <w:pPr>
              <w:spacing w:line="240" w:lineRule="auto"/>
              <w:jc w:val="both"/>
              <w:rPr>
                <w:rFonts w:asciiTheme="majorHAnsi" w:hAnsiTheme="majorHAnsi" w:cstheme="majorHAnsi"/>
              </w:rPr>
            </w:pPr>
            <w:proofErr w:type="gramStart"/>
            <w:r w:rsidRPr="002E4B8E">
              <w:rPr>
                <w:rFonts w:ascii="Segoe UI Symbol" w:hAnsi="Segoe UI Symbol" w:cs="Segoe UI Symbol"/>
              </w:rPr>
              <w:t>☐</w:t>
            </w:r>
            <w:r w:rsidRPr="002E4B8E">
              <w:rPr>
                <w:rFonts w:asciiTheme="majorHAnsi" w:hAnsiTheme="majorHAnsi" w:cstheme="majorHAnsi"/>
              </w:rPr>
              <w:t xml:space="preserve">  Florestal</w:t>
            </w:r>
            <w:proofErr w:type="gramEnd"/>
            <w:r w:rsidRPr="002E4B8E">
              <w:rPr>
                <w:rFonts w:asciiTheme="majorHAnsi" w:hAnsiTheme="majorHAnsi" w:cstheme="majorHAnsi"/>
              </w:rPr>
              <w:t xml:space="preserve"> </w:t>
            </w:r>
            <w:r w:rsidRPr="002E4B8E">
              <w:rPr>
                <w:rFonts w:asciiTheme="majorHAnsi" w:hAnsiTheme="majorHAnsi" w:cstheme="majorHAnsi"/>
              </w:rPr>
              <w:tab/>
            </w:r>
          </w:p>
          <w:p w14:paraId="46CA5B95" w14:textId="77777777" w:rsidR="00BE70D6" w:rsidRDefault="00BE70D6" w:rsidP="00BE70D6">
            <w:pPr>
              <w:spacing w:line="240" w:lineRule="auto"/>
              <w:jc w:val="both"/>
              <w:rPr>
                <w:rFonts w:asciiTheme="majorHAnsi" w:hAnsiTheme="majorHAnsi" w:cstheme="majorHAnsi"/>
              </w:rPr>
            </w:pPr>
            <w:proofErr w:type="gramStart"/>
            <w:r w:rsidRPr="002E4B8E">
              <w:rPr>
                <w:rFonts w:ascii="Segoe UI Symbol" w:hAnsi="Segoe UI Symbol" w:cs="Segoe UI Symbol"/>
              </w:rPr>
              <w:t>☐</w:t>
            </w:r>
            <w:r w:rsidRPr="002E4B8E">
              <w:rPr>
                <w:rFonts w:asciiTheme="majorHAnsi" w:hAnsiTheme="majorHAnsi" w:cstheme="majorHAnsi"/>
              </w:rPr>
              <w:t xml:space="preserve">  </w:t>
            </w:r>
            <w:proofErr w:type="spellStart"/>
            <w:r w:rsidRPr="002E4B8E">
              <w:rPr>
                <w:rFonts w:asciiTheme="majorHAnsi" w:hAnsiTheme="majorHAnsi" w:cstheme="majorHAnsi"/>
              </w:rPr>
              <w:t>Sav</w:t>
            </w:r>
            <w:r w:rsidRPr="002E4B8E">
              <w:rPr>
                <w:rFonts w:ascii="Calibri" w:hAnsi="Calibri" w:cs="Calibri"/>
              </w:rPr>
              <w:t>â</w:t>
            </w:r>
            <w:r w:rsidRPr="002E4B8E">
              <w:rPr>
                <w:rFonts w:asciiTheme="majorHAnsi" w:hAnsiTheme="majorHAnsi" w:cstheme="majorHAnsi"/>
              </w:rPr>
              <w:t>nica</w:t>
            </w:r>
            <w:proofErr w:type="spellEnd"/>
            <w:proofErr w:type="gramEnd"/>
            <w:r w:rsidRPr="002E4B8E">
              <w:rPr>
                <w:rFonts w:asciiTheme="majorHAnsi" w:hAnsiTheme="majorHAnsi" w:cstheme="majorHAnsi"/>
              </w:rPr>
              <w:t xml:space="preserve">   </w:t>
            </w:r>
          </w:p>
          <w:p w14:paraId="0363D9D4" w14:textId="5C283819" w:rsidR="00BE70D6" w:rsidRPr="002E4B8E" w:rsidRDefault="00BE70D6" w:rsidP="00BE70D6">
            <w:pPr>
              <w:spacing w:after="240"/>
              <w:rPr>
                <w:rFonts w:asciiTheme="majorHAnsi" w:hAnsiTheme="majorHAnsi" w:cstheme="majorHAnsi"/>
                <w:b/>
              </w:rPr>
            </w:pPr>
            <w:proofErr w:type="gramStart"/>
            <w:r w:rsidRPr="002E4B8E">
              <w:rPr>
                <w:rFonts w:ascii="Segoe UI Symbol" w:hAnsi="Segoe UI Symbol" w:cs="Segoe UI Symbol"/>
              </w:rPr>
              <w:lastRenderedPageBreak/>
              <w:t>☐</w:t>
            </w:r>
            <w:r w:rsidRPr="002E4B8E">
              <w:rPr>
                <w:rFonts w:asciiTheme="majorHAnsi" w:hAnsiTheme="majorHAnsi" w:cstheme="majorHAnsi"/>
              </w:rPr>
              <w:t xml:space="preserve">  Campestre</w:t>
            </w:r>
            <w:proofErr w:type="gramEnd"/>
          </w:p>
        </w:tc>
      </w:tr>
      <w:tr w:rsidR="0042134A" w14:paraId="49108546" w14:textId="77777777" w:rsidTr="008F79B1">
        <w:trPr>
          <w:trHeight w:val="2415"/>
        </w:trPr>
        <w:tc>
          <w:tcPr>
            <w:tcW w:w="7995" w:type="dxa"/>
            <w:shd w:val="clear" w:color="auto" w:fill="auto"/>
            <w:tcMar>
              <w:top w:w="100" w:type="dxa"/>
              <w:left w:w="100" w:type="dxa"/>
              <w:bottom w:w="100" w:type="dxa"/>
              <w:right w:w="100" w:type="dxa"/>
            </w:tcMar>
          </w:tcPr>
          <w:p w14:paraId="315F7F75" w14:textId="3C9BA4F9" w:rsidR="0042134A" w:rsidRPr="002E4B8E" w:rsidRDefault="0042134A" w:rsidP="0042134A">
            <w:pPr>
              <w:spacing w:line="360" w:lineRule="auto"/>
              <w:jc w:val="both"/>
              <w:rPr>
                <w:rFonts w:asciiTheme="majorHAnsi" w:hAnsiTheme="majorHAnsi" w:cstheme="majorHAnsi"/>
                <w:b/>
              </w:rPr>
            </w:pPr>
            <w:r>
              <w:rPr>
                <w:rFonts w:asciiTheme="majorHAnsi" w:hAnsiTheme="majorHAnsi" w:cstheme="majorHAnsi"/>
                <w:b/>
              </w:rPr>
              <w:lastRenderedPageBreak/>
              <w:t xml:space="preserve"> </w:t>
            </w:r>
            <w:r w:rsidRPr="002E4B8E">
              <w:rPr>
                <w:rFonts w:asciiTheme="majorHAnsi" w:hAnsiTheme="majorHAnsi" w:cstheme="majorHAnsi"/>
                <w:b/>
              </w:rPr>
              <w:t>R</w:t>
            </w:r>
            <w:r>
              <w:rPr>
                <w:rFonts w:asciiTheme="majorHAnsi" w:hAnsiTheme="majorHAnsi" w:cstheme="majorHAnsi"/>
                <w:b/>
              </w:rPr>
              <w:t xml:space="preserve">ecomposição da </w:t>
            </w:r>
            <w:r w:rsidRPr="002E4B8E">
              <w:rPr>
                <w:rFonts w:asciiTheme="majorHAnsi" w:hAnsiTheme="majorHAnsi" w:cstheme="majorHAnsi"/>
                <w:b/>
              </w:rPr>
              <w:t>V</w:t>
            </w:r>
            <w:r>
              <w:rPr>
                <w:rFonts w:asciiTheme="majorHAnsi" w:hAnsiTheme="majorHAnsi" w:cstheme="majorHAnsi"/>
                <w:b/>
              </w:rPr>
              <w:t xml:space="preserve">egetação </w:t>
            </w:r>
            <w:r w:rsidRPr="002E4B8E">
              <w:rPr>
                <w:rFonts w:asciiTheme="majorHAnsi" w:hAnsiTheme="majorHAnsi" w:cstheme="majorHAnsi"/>
                <w:b/>
              </w:rPr>
              <w:t>N</w:t>
            </w:r>
            <w:r>
              <w:rPr>
                <w:rFonts w:asciiTheme="majorHAnsi" w:hAnsiTheme="majorHAnsi" w:cstheme="majorHAnsi"/>
                <w:b/>
              </w:rPr>
              <w:t>ativa</w:t>
            </w:r>
            <w:r w:rsidRPr="002E4B8E">
              <w:rPr>
                <w:rFonts w:asciiTheme="majorHAnsi" w:hAnsiTheme="majorHAnsi" w:cstheme="majorHAnsi"/>
                <w:b/>
              </w:rPr>
              <w:t xml:space="preserve">: Categoria Alvo </w:t>
            </w:r>
            <w:r w:rsidRPr="00D101AB">
              <w:rPr>
                <w:rFonts w:asciiTheme="majorHAnsi" w:hAnsiTheme="majorHAnsi" w:cstheme="majorHAnsi"/>
                <w:bCs/>
                <w:sz w:val="18"/>
                <w:szCs w:val="18"/>
              </w:rPr>
              <w:t>(NOTA TÉCNICA 01/2018-IBRAM)</w:t>
            </w:r>
          </w:p>
          <w:p w14:paraId="37A978D5" w14:textId="77777777" w:rsidR="0042134A" w:rsidRDefault="0042134A" w:rsidP="0042134A">
            <w:pPr>
              <w:spacing w:line="240" w:lineRule="auto"/>
              <w:jc w:val="both"/>
              <w:rPr>
                <w:rFonts w:asciiTheme="majorHAnsi" w:hAnsiTheme="majorHAnsi" w:cstheme="majorHAnsi"/>
              </w:rPr>
            </w:pPr>
            <w:r w:rsidRPr="002E4B8E">
              <w:rPr>
                <w:rFonts w:ascii="Segoe UI Symbol" w:hAnsi="Segoe UI Symbol" w:cs="Segoe UI Symbol"/>
              </w:rPr>
              <w:t>☐</w:t>
            </w:r>
            <w:r w:rsidRPr="002E4B8E">
              <w:rPr>
                <w:rFonts w:asciiTheme="majorHAnsi" w:hAnsiTheme="majorHAnsi" w:cstheme="majorHAnsi"/>
              </w:rPr>
              <w:t xml:space="preserve"> APP plantio intercalado exóticas </w:t>
            </w:r>
          </w:p>
          <w:p w14:paraId="7B8D483C" w14:textId="77777777" w:rsidR="0042134A" w:rsidRPr="000B23FC" w:rsidRDefault="0042134A" w:rsidP="0042134A">
            <w:pPr>
              <w:spacing w:line="240" w:lineRule="auto"/>
              <w:jc w:val="both"/>
              <w:rPr>
                <w:rFonts w:asciiTheme="majorHAnsi" w:hAnsiTheme="majorHAnsi" w:cstheme="majorHAnsi"/>
              </w:rPr>
            </w:pPr>
            <w:r w:rsidRPr="000B23FC">
              <w:rPr>
                <w:rFonts w:ascii="Segoe UI Symbol" w:hAnsi="Segoe UI Symbol" w:cs="Segoe UI Symbol"/>
              </w:rPr>
              <w:t>☐</w:t>
            </w:r>
            <w:r>
              <w:rPr>
                <w:rFonts w:ascii="Segoe UI Symbol" w:hAnsi="Segoe UI Symbol" w:cs="Segoe UI Symbol"/>
              </w:rPr>
              <w:t xml:space="preserve"> </w:t>
            </w:r>
            <w:r w:rsidRPr="000B23FC">
              <w:rPr>
                <w:rFonts w:asciiTheme="majorHAnsi" w:hAnsiTheme="majorHAnsi" w:cstheme="majorHAnsi"/>
              </w:rPr>
              <w:t xml:space="preserve">Reserva Legal sistema agroflorestal          </w:t>
            </w:r>
            <w:r w:rsidRPr="000B23FC">
              <w:rPr>
                <w:rFonts w:asciiTheme="majorHAnsi" w:hAnsiTheme="majorHAnsi" w:cstheme="majorHAnsi"/>
              </w:rPr>
              <w:tab/>
            </w:r>
          </w:p>
          <w:p w14:paraId="76192339" w14:textId="77777777" w:rsidR="0042134A" w:rsidRDefault="0042134A" w:rsidP="0042134A">
            <w:pPr>
              <w:spacing w:line="240" w:lineRule="auto"/>
              <w:jc w:val="both"/>
              <w:rPr>
                <w:rFonts w:asciiTheme="majorHAnsi" w:hAnsiTheme="majorHAnsi" w:cstheme="majorHAnsi"/>
              </w:rPr>
            </w:pPr>
            <w:r w:rsidRPr="000B23FC">
              <w:rPr>
                <w:rFonts w:ascii="Segoe UI Symbol" w:hAnsi="Segoe UI Symbol" w:cs="Segoe UI Symbol"/>
              </w:rPr>
              <w:t>☐</w:t>
            </w:r>
            <w:r w:rsidRPr="000B23FC">
              <w:rPr>
                <w:rFonts w:asciiTheme="majorHAnsi" w:hAnsiTheme="majorHAnsi" w:cstheme="majorHAnsi"/>
              </w:rPr>
              <w:t xml:space="preserve"> UC uso sustentável                            </w:t>
            </w:r>
          </w:p>
          <w:p w14:paraId="3D69449B" w14:textId="77777777" w:rsidR="0042134A" w:rsidRDefault="0042134A" w:rsidP="0042134A">
            <w:pPr>
              <w:spacing w:line="240" w:lineRule="auto"/>
              <w:jc w:val="both"/>
              <w:rPr>
                <w:rFonts w:asciiTheme="majorHAnsi" w:hAnsiTheme="majorHAnsi" w:cstheme="majorHAnsi"/>
              </w:rPr>
            </w:pPr>
            <w:r w:rsidRPr="000B23FC">
              <w:rPr>
                <w:rFonts w:ascii="Segoe UI Symbol" w:hAnsi="Segoe UI Symbol" w:cs="Segoe UI Symbol"/>
              </w:rPr>
              <w:t>☐</w:t>
            </w:r>
            <w:r w:rsidRPr="000B23FC">
              <w:rPr>
                <w:rFonts w:asciiTheme="majorHAnsi" w:hAnsiTheme="majorHAnsi" w:cstheme="majorHAnsi"/>
              </w:rPr>
              <w:t xml:space="preserve"> UC integral</w:t>
            </w:r>
          </w:p>
          <w:p w14:paraId="0A79D4BD" w14:textId="77777777" w:rsidR="0042134A" w:rsidRDefault="0042134A" w:rsidP="0042134A">
            <w:pPr>
              <w:spacing w:line="240" w:lineRule="auto"/>
              <w:jc w:val="both"/>
              <w:rPr>
                <w:rFonts w:asciiTheme="majorHAnsi" w:hAnsiTheme="majorHAnsi" w:cstheme="majorHAnsi"/>
              </w:rPr>
            </w:pPr>
            <w:r w:rsidRPr="000B23FC">
              <w:rPr>
                <w:rFonts w:ascii="Segoe UI Symbol" w:hAnsi="Segoe UI Symbol" w:cs="Segoe UI Symbol"/>
              </w:rPr>
              <w:t>☐</w:t>
            </w:r>
            <w:r w:rsidRPr="000B23FC">
              <w:rPr>
                <w:rFonts w:asciiTheme="majorHAnsi" w:hAnsiTheme="majorHAnsi" w:cstheme="majorHAnsi"/>
              </w:rPr>
              <w:t xml:space="preserve"> APP</w:t>
            </w:r>
          </w:p>
          <w:p w14:paraId="2F9A2F2C" w14:textId="7EE315BF" w:rsidR="0042134A" w:rsidRPr="002E4B8E" w:rsidRDefault="0042134A" w:rsidP="0042134A">
            <w:pPr>
              <w:spacing w:line="360" w:lineRule="auto"/>
              <w:jc w:val="both"/>
              <w:rPr>
                <w:rFonts w:asciiTheme="majorHAnsi" w:hAnsiTheme="majorHAnsi" w:cstheme="majorHAnsi"/>
              </w:rPr>
            </w:pPr>
            <w:r w:rsidRPr="000B23FC">
              <w:rPr>
                <w:rFonts w:ascii="Segoe UI Symbol" w:hAnsi="Segoe UI Symbol" w:cs="Segoe UI Symbol"/>
              </w:rPr>
              <w:t>☐</w:t>
            </w:r>
            <w:r w:rsidRPr="000B23FC">
              <w:rPr>
                <w:rFonts w:asciiTheme="majorHAnsi" w:hAnsiTheme="majorHAnsi" w:cstheme="majorHAnsi"/>
              </w:rPr>
              <w:t xml:space="preserve"> Reserva Lega</w:t>
            </w:r>
            <w:r>
              <w:rPr>
                <w:rFonts w:asciiTheme="majorHAnsi" w:hAnsiTheme="majorHAnsi" w:cstheme="majorHAnsi"/>
              </w:rPr>
              <w:t xml:space="preserve">l    </w:t>
            </w:r>
          </w:p>
        </w:tc>
      </w:tr>
      <w:tr w:rsidR="0042134A" w14:paraId="68263D40" w14:textId="77777777" w:rsidTr="000B23FC">
        <w:trPr>
          <w:trHeight w:val="1835"/>
        </w:trPr>
        <w:tc>
          <w:tcPr>
            <w:tcW w:w="7995" w:type="dxa"/>
            <w:shd w:val="clear" w:color="auto" w:fill="auto"/>
            <w:tcMar>
              <w:top w:w="100" w:type="dxa"/>
              <w:left w:w="100" w:type="dxa"/>
              <w:bottom w:w="100" w:type="dxa"/>
              <w:right w:w="100" w:type="dxa"/>
            </w:tcMar>
          </w:tcPr>
          <w:p w14:paraId="0C0B7CA9" w14:textId="77777777" w:rsidR="0042134A" w:rsidRPr="002E4B8E" w:rsidRDefault="0042134A" w:rsidP="0042134A">
            <w:pPr>
              <w:spacing w:line="360" w:lineRule="auto"/>
              <w:jc w:val="both"/>
              <w:rPr>
                <w:rFonts w:asciiTheme="majorHAnsi" w:hAnsiTheme="majorHAnsi" w:cstheme="majorHAnsi"/>
                <w:b/>
              </w:rPr>
            </w:pPr>
            <w:r w:rsidRPr="002E4B8E">
              <w:rPr>
                <w:rFonts w:asciiTheme="majorHAnsi" w:hAnsiTheme="majorHAnsi" w:cstheme="majorHAnsi"/>
                <w:b/>
              </w:rPr>
              <w:t>R</w:t>
            </w:r>
            <w:r>
              <w:rPr>
                <w:rFonts w:asciiTheme="majorHAnsi" w:hAnsiTheme="majorHAnsi" w:cstheme="majorHAnsi"/>
                <w:b/>
              </w:rPr>
              <w:t xml:space="preserve">ecomposição de </w:t>
            </w:r>
            <w:r w:rsidRPr="002E4B8E">
              <w:rPr>
                <w:rFonts w:asciiTheme="majorHAnsi" w:hAnsiTheme="majorHAnsi" w:cstheme="majorHAnsi"/>
                <w:b/>
              </w:rPr>
              <w:t>V</w:t>
            </w:r>
            <w:r>
              <w:rPr>
                <w:rFonts w:asciiTheme="majorHAnsi" w:hAnsiTheme="majorHAnsi" w:cstheme="majorHAnsi"/>
                <w:b/>
              </w:rPr>
              <w:t xml:space="preserve">egetação </w:t>
            </w:r>
            <w:r w:rsidRPr="002E4B8E">
              <w:rPr>
                <w:rFonts w:asciiTheme="majorHAnsi" w:hAnsiTheme="majorHAnsi" w:cstheme="majorHAnsi"/>
                <w:b/>
              </w:rPr>
              <w:t>N</w:t>
            </w:r>
            <w:r>
              <w:rPr>
                <w:rFonts w:asciiTheme="majorHAnsi" w:hAnsiTheme="majorHAnsi" w:cstheme="majorHAnsi"/>
                <w:b/>
              </w:rPr>
              <w:t>ativa:</w:t>
            </w:r>
            <w:r w:rsidRPr="002E4B8E">
              <w:rPr>
                <w:rFonts w:asciiTheme="majorHAnsi" w:hAnsiTheme="majorHAnsi" w:cstheme="majorHAnsi"/>
                <w:b/>
              </w:rPr>
              <w:t xml:space="preserve"> Técnicas e estratégias</w:t>
            </w:r>
          </w:p>
          <w:p w14:paraId="2FBA0AEE" w14:textId="77777777" w:rsidR="0042134A" w:rsidRDefault="0042134A" w:rsidP="0042134A">
            <w:pPr>
              <w:spacing w:line="240" w:lineRule="auto"/>
              <w:jc w:val="both"/>
              <w:rPr>
                <w:rFonts w:asciiTheme="majorHAnsi" w:hAnsiTheme="majorHAnsi" w:cstheme="majorHAnsi"/>
              </w:rPr>
            </w:pPr>
            <w:proofErr w:type="gramStart"/>
            <w:r w:rsidRPr="002E4B8E">
              <w:rPr>
                <w:rFonts w:ascii="Segoe UI Symbol" w:hAnsi="Segoe UI Symbol" w:cs="Segoe UI Symbol"/>
              </w:rPr>
              <w:t>☐</w:t>
            </w:r>
            <w:r w:rsidRPr="002E4B8E">
              <w:rPr>
                <w:rFonts w:asciiTheme="majorHAnsi" w:hAnsiTheme="majorHAnsi" w:cstheme="majorHAnsi"/>
              </w:rPr>
              <w:t xml:space="preserve">  Plantio</w:t>
            </w:r>
            <w:proofErr w:type="gramEnd"/>
            <w:r w:rsidRPr="002E4B8E">
              <w:rPr>
                <w:rFonts w:asciiTheme="majorHAnsi" w:hAnsiTheme="majorHAnsi" w:cstheme="majorHAnsi"/>
              </w:rPr>
              <w:t xml:space="preserve"> de mudas</w:t>
            </w:r>
          </w:p>
          <w:p w14:paraId="0F421465" w14:textId="77777777" w:rsidR="0042134A" w:rsidRDefault="0042134A" w:rsidP="0042134A">
            <w:pPr>
              <w:spacing w:line="240" w:lineRule="auto"/>
              <w:jc w:val="both"/>
              <w:rPr>
                <w:rFonts w:asciiTheme="majorHAnsi" w:hAnsiTheme="majorHAnsi" w:cstheme="majorHAnsi"/>
              </w:rPr>
            </w:pPr>
            <w:proofErr w:type="gramStart"/>
            <w:r w:rsidRPr="002E4B8E">
              <w:rPr>
                <w:rFonts w:ascii="Segoe UI Symbol" w:hAnsi="Segoe UI Symbol" w:cs="Segoe UI Symbol"/>
              </w:rPr>
              <w:t>☐</w:t>
            </w:r>
            <w:r w:rsidRPr="002E4B8E">
              <w:rPr>
                <w:rFonts w:asciiTheme="majorHAnsi" w:hAnsiTheme="majorHAnsi" w:cstheme="majorHAnsi"/>
              </w:rPr>
              <w:t xml:space="preserve">  Semeadura</w:t>
            </w:r>
            <w:proofErr w:type="gramEnd"/>
            <w:r w:rsidRPr="002E4B8E">
              <w:rPr>
                <w:rFonts w:asciiTheme="majorHAnsi" w:hAnsiTheme="majorHAnsi" w:cstheme="majorHAnsi"/>
              </w:rPr>
              <w:t xml:space="preserve"> direta </w:t>
            </w:r>
          </w:p>
          <w:p w14:paraId="7515288D" w14:textId="77777777" w:rsidR="0042134A" w:rsidRDefault="0042134A" w:rsidP="0042134A">
            <w:pPr>
              <w:spacing w:line="240" w:lineRule="auto"/>
              <w:jc w:val="both"/>
              <w:rPr>
                <w:rFonts w:asciiTheme="majorHAnsi" w:hAnsiTheme="majorHAnsi" w:cstheme="majorHAnsi"/>
              </w:rPr>
            </w:pPr>
            <w:proofErr w:type="gramStart"/>
            <w:r w:rsidRPr="002E4B8E">
              <w:rPr>
                <w:rFonts w:ascii="Segoe UI Symbol" w:hAnsi="Segoe UI Symbol" w:cs="Segoe UI Symbol"/>
              </w:rPr>
              <w:t>☐</w:t>
            </w:r>
            <w:r w:rsidRPr="002E4B8E">
              <w:rPr>
                <w:rFonts w:asciiTheme="majorHAnsi" w:hAnsiTheme="majorHAnsi" w:cstheme="majorHAnsi"/>
              </w:rPr>
              <w:t xml:space="preserve">  Regenera</w:t>
            </w:r>
            <w:r w:rsidRPr="002E4B8E">
              <w:rPr>
                <w:rFonts w:ascii="Calibri" w:hAnsi="Calibri" w:cs="Calibri"/>
              </w:rPr>
              <w:t>çã</w:t>
            </w:r>
            <w:r w:rsidRPr="002E4B8E">
              <w:rPr>
                <w:rFonts w:asciiTheme="majorHAnsi" w:hAnsiTheme="majorHAnsi" w:cstheme="majorHAnsi"/>
              </w:rPr>
              <w:t>o</w:t>
            </w:r>
            <w:proofErr w:type="gramEnd"/>
            <w:r w:rsidRPr="002E4B8E">
              <w:rPr>
                <w:rFonts w:asciiTheme="majorHAnsi" w:hAnsiTheme="majorHAnsi" w:cstheme="majorHAnsi"/>
              </w:rPr>
              <w:t xml:space="preserve"> Natural                     </w:t>
            </w:r>
            <w:r w:rsidRPr="002E4B8E">
              <w:rPr>
                <w:rFonts w:asciiTheme="majorHAnsi" w:hAnsiTheme="majorHAnsi" w:cstheme="majorHAnsi"/>
              </w:rPr>
              <w:tab/>
            </w:r>
          </w:p>
          <w:p w14:paraId="47C19C76" w14:textId="77777777" w:rsidR="0042134A" w:rsidRDefault="0042134A" w:rsidP="0042134A">
            <w:pPr>
              <w:spacing w:line="240" w:lineRule="auto"/>
              <w:jc w:val="both"/>
              <w:rPr>
                <w:rFonts w:asciiTheme="majorHAnsi" w:hAnsiTheme="majorHAnsi" w:cstheme="majorHAnsi"/>
              </w:rPr>
            </w:pPr>
            <w:proofErr w:type="gramStart"/>
            <w:r w:rsidRPr="002E4B8E">
              <w:rPr>
                <w:rFonts w:ascii="Segoe UI Symbol" w:hAnsi="Segoe UI Symbol" w:cs="Segoe UI Symbol"/>
              </w:rPr>
              <w:t>☐</w:t>
            </w:r>
            <w:r w:rsidRPr="002E4B8E">
              <w:rPr>
                <w:rFonts w:asciiTheme="majorHAnsi" w:hAnsiTheme="majorHAnsi" w:cstheme="majorHAnsi"/>
              </w:rPr>
              <w:t xml:space="preserve">  Sistema</w:t>
            </w:r>
            <w:proofErr w:type="gramEnd"/>
            <w:r w:rsidRPr="002E4B8E">
              <w:rPr>
                <w:rFonts w:asciiTheme="majorHAnsi" w:hAnsiTheme="majorHAnsi" w:cstheme="majorHAnsi"/>
              </w:rPr>
              <w:t xml:space="preserve"> Agroflorestal</w:t>
            </w:r>
          </w:p>
          <w:p w14:paraId="4276F1C7" w14:textId="699C42CA" w:rsidR="0042134A" w:rsidRPr="002E4B8E" w:rsidRDefault="0042134A" w:rsidP="0042134A">
            <w:pPr>
              <w:spacing w:after="240" w:line="240" w:lineRule="auto"/>
              <w:jc w:val="both"/>
              <w:rPr>
                <w:rFonts w:asciiTheme="majorHAnsi" w:hAnsiTheme="majorHAnsi" w:cstheme="majorHAnsi"/>
              </w:rPr>
            </w:pPr>
            <w:r w:rsidRPr="000B23FC">
              <w:rPr>
                <w:rFonts w:asciiTheme="majorHAnsi" w:hAnsiTheme="majorHAnsi" w:cstheme="majorHAnsi"/>
              </w:rPr>
              <w:t>Outros: descrever.</w:t>
            </w:r>
          </w:p>
        </w:tc>
      </w:tr>
      <w:tr w:rsidR="0042134A" w14:paraId="1FFA246B" w14:textId="77777777" w:rsidTr="000B23FC">
        <w:trPr>
          <w:trHeight w:val="1010"/>
        </w:trPr>
        <w:tc>
          <w:tcPr>
            <w:tcW w:w="7995" w:type="dxa"/>
            <w:shd w:val="clear" w:color="auto" w:fill="auto"/>
            <w:tcMar>
              <w:top w:w="100" w:type="dxa"/>
              <w:left w:w="100" w:type="dxa"/>
              <w:bottom w:w="100" w:type="dxa"/>
              <w:right w:w="100" w:type="dxa"/>
            </w:tcMar>
          </w:tcPr>
          <w:p w14:paraId="2F0D188A" w14:textId="77777777" w:rsidR="0042134A" w:rsidRDefault="0042134A" w:rsidP="0042134A">
            <w:pPr>
              <w:spacing w:line="360" w:lineRule="auto"/>
              <w:jc w:val="both"/>
              <w:rPr>
                <w:rFonts w:asciiTheme="majorHAnsi" w:hAnsiTheme="majorHAnsi" w:cstheme="majorHAnsi"/>
                <w:b/>
              </w:rPr>
            </w:pPr>
            <w:r w:rsidRPr="000B23FC">
              <w:rPr>
                <w:rFonts w:asciiTheme="majorHAnsi" w:hAnsiTheme="majorHAnsi" w:cstheme="majorHAnsi"/>
                <w:b/>
              </w:rPr>
              <w:t>R</w:t>
            </w:r>
            <w:r>
              <w:rPr>
                <w:rFonts w:asciiTheme="majorHAnsi" w:hAnsiTheme="majorHAnsi" w:cstheme="majorHAnsi"/>
                <w:b/>
              </w:rPr>
              <w:t xml:space="preserve">ecomposição de </w:t>
            </w:r>
            <w:r w:rsidRPr="000B23FC">
              <w:rPr>
                <w:rFonts w:asciiTheme="majorHAnsi" w:hAnsiTheme="majorHAnsi" w:cstheme="majorHAnsi"/>
                <w:b/>
              </w:rPr>
              <w:t>V</w:t>
            </w:r>
            <w:r>
              <w:rPr>
                <w:rFonts w:asciiTheme="majorHAnsi" w:hAnsiTheme="majorHAnsi" w:cstheme="majorHAnsi"/>
                <w:b/>
              </w:rPr>
              <w:t xml:space="preserve">egetação </w:t>
            </w:r>
            <w:r w:rsidRPr="000B23FC">
              <w:rPr>
                <w:rFonts w:asciiTheme="majorHAnsi" w:hAnsiTheme="majorHAnsi" w:cstheme="majorHAnsi"/>
                <w:b/>
              </w:rPr>
              <w:t>N</w:t>
            </w:r>
            <w:r>
              <w:rPr>
                <w:rFonts w:asciiTheme="majorHAnsi" w:hAnsiTheme="majorHAnsi" w:cstheme="majorHAnsi"/>
                <w:b/>
              </w:rPr>
              <w:t>ativa</w:t>
            </w:r>
            <w:r w:rsidRPr="000B23FC">
              <w:rPr>
                <w:rFonts w:asciiTheme="majorHAnsi" w:hAnsiTheme="majorHAnsi" w:cstheme="majorHAnsi"/>
                <w:b/>
              </w:rPr>
              <w:t xml:space="preserve"> </w:t>
            </w:r>
          </w:p>
          <w:p w14:paraId="4F84428E" w14:textId="24733808" w:rsidR="0042134A" w:rsidRPr="002E4B8E" w:rsidRDefault="0042134A" w:rsidP="0042134A">
            <w:pPr>
              <w:spacing w:line="240" w:lineRule="auto"/>
              <w:jc w:val="both"/>
              <w:rPr>
                <w:rFonts w:asciiTheme="majorHAnsi" w:hAnsiTheme="majorHAnsi" w:cstheme="majorHAnsi"/>
              </w:rPr>
            </w:pPr>
            <w:r w:rsidRPr="00C15A35">
              <w:rPr>
                <w:rFonts w:asciiTheme="majorHAnsi" w:hAnsiTheme="majorHAnsi" w:cstheme="majorHAnsi"/>
                <w:i/>
                <w:iCs/>
                <w:sz w:val="20"/>
                <w:szCs w:val="20"/>
              </w:rPr>
              <w:t>Lista de Espécies, Quantidades, Lotes Sementes, RENASEM</w:t>
            </w:r>
          </w:p>
        </w:tc>
      </w:tr>
      <w:tr w:rsidR="0042134A" w14:paraId="2A2D3755" w14:textId="77777777" w:rsidTr="000B23FC">
        <w:trPr>
          <w:trHeight w:val="1010"/>
        </w:trPr>
        <w:tc>
          <w:tcPr>
            <w:tcW w:w="7995" w:type="dxa"/>
            <w:shd w:val="clear" w:color="auto" w:fill="auto"/>
            <w:tcMar>
              <w:top w:w="100" w:type="dxa"/>
              <w:left w:w="100" w:type="dxa"/>
              <w:bottom w:w="100" w:type="dxa"/>
              <w:right w:w="100" w:type="dxa"/>
            </w:tcMar>
          </w:tcPr>
          <w:p w14:paraId="60009C9B" w14:textId="2144EDDD" w:rsidR="0042134A" w:rsidRDefault="0042134A" w:rsidP="0042134A">
            <w:pPr>
              <w:spacing w:after="240" w:line="360" w:lineRule="auto"/>
              <w:contextualSpacing/>
              <w:jc w:val="both"/>
              <w:rPr>
                <w:rFonts w:asciiTheme="majorHAnsi" w:hAnsiTheme="majorHAnsi" w:cstheme="majorHAnsi"/>
                <w:b/>
              </w:rPr>
            </w:pPr>
            <w:r>
              <w:rPr>
                <w:rFonts w:asciiTheme="majorHAnsi" w:hAnsiTheme="majorHAnsi" w:cstheme="majorHAnsi"/>
                <w:b/>
              </w:rPr>
              <w:t xml:space="preserve">Períodos de Monitoramento:  </w:t>
            </w:r>
          </w:p>
          <w:p w14:paraId="3BAD2282" w14:textId="2E1F5286" w:rsidR="0042134A" w:rsidRPr="00E532D8" w:rsidRDefault="0042134A" w:rsidP="0042134A">
            <w:pPr>
              <w:spacing w:after="240" w:line="240" w:lineRule="auto"/>
              <w:contextualSpacing/>
              <w:jc w:val="both"/>
              <w:rPr>
                <w:rFonts w:asciiTheme="majorHAnsi" w:hAnsiTheme="majorHAnsi" w:cstheme="majorHAnsi"/>
                <w:i/>
                <w:iCs/>
                <w:sz w:val="20"/>
                <w:szCs w:val="20"/>
              </w:rPr>
            </w:pPr>
            <w:r w:rsidRPr="00E532D8">
              <w:rPr>
                <w:rFonts w:asciiTheme="majorHAnsi" w:hAnsiTheme="majorHAnsi" w:cstheme="majorHAnsi"/>
                <w:i/>
                <w:iCs/>
                <w:sz w:val="20"/>
                <w:szCs w:val="20"/>
              </w:rPr>
              <w:t xml:space="preserve">Contabilizados </w:t>
            </w:r>
            <w:r w:rsidR="001E2A3A" w:rsidRPr="00E532D8">
              <w:rPr>
                <w:rFonts w:asciiTheme="majorHAnsi" w:hAnsiTheme="majorHAnsi" w:cstheme="majorHAnsi"/>
                <w:i/>
                <w:iCs/>
                <w:sz w:val="20"/>
                <w:szCs w:val="20"/>
              </w:rPr>
              <w:t>a partir</w:t>
            </w:r>
            <w:r w:rsidRPr="00E532D8">
              <w:rPr>
                <w:rFonts w:asciiTheme="majorHAnsi" w:hAnsiTheme="majorHAnsi" w:cstheme="majorHAnsi"/>
                <w:i/>
                <w:iCs/>
                <w:sz w:val="20"/>
                <w:szCs w:val="20"/>
              </w:rPr>
              <w:t xml:space="preserve"> da data de implantação ou da última coleta de dados para aferição dos indicadores </w:t>
            </w:r>
            <w:r w:rsidR="00E532D8" w:rsidRPr="00E532D8">
              <w:rPr>
                <w:rFonts w:asciiTheme="majorHAnsi" w:hAnsiTheme="majorHAnsi" w:cstheme="majorHAnsi"/>
                <w:i/>
                <w:iCs/>
                <w:sz w:val="20"/>
                <w:szCs w:val="20"/>
              </w:rPr>
              <w:t>ecológicos, serão</w:t>
            </w:r>
            <w:r w:rsidRPr="00E532D8">
              <w:rPr>
                <w:rFonts w:asciiTheme="majorHAnsi" w:hAnsiTheme="majorHAnsi" w:cstheme="majorHAnsi"/>
                <w:i/>
                <w:iCs/>
                <w:sz w:val="20"/>
                <w:szCs w:val="20"/>
              </w:rPr>
              <w:t xml:space="preserve"> identificado</w:t>
            </w:r>
            <w:r w:rsidR="00BE70D6">
              <w:rPr>
                <w:rFonts w:asciiTheme="majorHAnsi" w:hAnsiTheme="majorHAnsi" w:cstheme="majorHAnsi"/>
                <w:i/>
                <w:iCs/>
                <w:sz w:val="20"/>
                <w:szCs w:val="20"/>
              </w:rPr>
              <w:t>s</w:t>
            </w:r>
            <w:r w:rsidRPr="00E532D8">
              <w:rPr>
                <w:rFonts w:asciiTheme="majorHAnsi" w:hAnsiTheme="majorHAnsi" w:cstheme="majorHAnsi"/>
                <w:i/>
                <w:iCs/>
                <w:sz w:val="20"/>
                <w:szCs w:val="20"/>
              </w:rPr>
              <w:t xml:space="preserve"> em </w:t>
            </w:r>
            <w:r w:rsidR="00E532D8" w:rsidRPr="00E532D8">
              <w:rPr>
                <w:rFonts w:asciiTheme="majorHAnsi" w:hAnsiTheme="majorHAnsi" w:cstheme="majorHAnsi"/>
                <w:i/>
                <w:iCs/>
                <w:sz w:val="20"/>
                <w:szCs w:val="20"/>
              </w:rPr>
              <w:t>anos (</w:t>
            </w:r>
            <w:r w:rsidRPr="00E532D8">
              <w:rPr>
                <w:rFonts w:asciiTheme="majorHAnsi" w:hAnsiTheme="majorHAnsi" w:cstheme="majorHAnsi"/>
                <w:i/>
                <w:iCs/>
                <w:sz w:val="20"/>
                <w:szCs w:val="20"/>
              </w:rPr>
              <w:t xml:space="preserve">ano 1,2,3...) na tabela abaixo a ser preenchida: </w:t>
            </w:r>
          </w:p>
          <w:p w14:paraId="290A4E3F" w14:textId="77777777" w:rsidR="0042134A" w:rsidRDefault="0042134A" w:rsidP="0042134A">
            <w:pPr>
              <w:spacing w:after="240" w:line="240" w:lineRule="auto"/>
              <w:contextualSpacing/>
              <w:jc w:val="both"/>
              <w:rPr>
                <w:rFonts w:asciiTheme="majorHAnsi" w:hAnsiTheme="majorHAnsi" w:cstheme="majorHAnsi"/>
              </w:rPr>
            </w:pPr>
          </w:p>
          <w:tbl>
            <w:tblPr>
              <w:tblStyle w:val="Tabelacomgrade"/>
              <w:tblW w:w="6521" w:type="dxa"/>
              <w:tblInd w:w="454" w:type="dxa"/>
              <w:tblLayout w:type="fixed"/>
              <w:tblLook w:val="04A0" w:firstRow="1" w:lastRow="0" w:firstColumn="1" w:lastColumn="0" w:noHBand="0" w:noVBand="1"/>
            </w:tblPr>
            <w:tblGrid>
              <w:gridCol w:w="2127"/>
              <w:gridCol w:w="2197"/>
              <w:gridCol w:w="2197"/>
            </w:tblGrid>
            <w:tr w:rsidR="0042134A" w14:paraId="6855A8B0" w14:textId="77777777" w:rsidTr="001E2A3A">
              <w:tc>
                <w:tcPr>
                  <w:tcW w:w="2127" w:type="dxa"/>
                  <w:shd w:val="clear" w:color="auto" w:fill="D9D9D9" w:themeFill="background1" w:themeFillShade="D9"/>
                  <w:vAlign w:val="center"/>
                </w:tcPr>
                <w:p w14:paraId="7F6F3C31" w14:textId="512DB40D" w:rsidR="0042134A" w:rsidRPr="001E2A3A" w:rsidRDefault="0042134A" w:rsidP="007A0DA8">
                  <w:pPr>
                    <w:spacing w:after="240" w:line="360" w:lineRule="auto"/>
                    <w:contextualSpacing/>
                    <w:jc w:val="center"/>
                    <w:rPr>
                      <w:rFonts w:asciiTheme="majorHAnsi" w:hAnsiTheme="majorHAnsi" w:cstheme="majorHAnsi"/>
                      <w:b/>
                      <w:bCs/>
                      <w:sz w:val="18"/>
                      <w:szCs w:val="18"/>
                    </w:rPr>
                  </w:pPr>
                  <w:r w:rsidRPr="001E2A3A">
                    <w:rPr>
                      <w:rFonts w:asciiTheme="majorHAnsi" w:hAnsiTheme="majorHAnsi" w:cstheme="majorHAnsi"/>
                      <w:b/>
                      <w:bCs/>
                      <w:sz w:val="18"/>
                      <w:szCs w:val="18"/>
                    </w:rPr>
                    <w:t>Anos de Monitoramento</w:t>
                  </w:r>
                </w:p>
              </w:tc>
              <w:tc>
                <w:tcPr>
                  <w:tcW w:w="2197" w:type="dxa"/>
                  <w:shd w:val="clear" w:color="auto" w:fill="D9D9D9" w:themeFill="background1" w:themeFillShade="D9"/>
                  <w:vAlign w:val="center"/>
                </w:tcPr>
                <w:p w14:paraId="1B46F4AC" w14:textId="77777777" w:rsidR="00053030" w:rsidRPr="001E2A3A" w:rsidRDefault="0042134A" w:rsidP="007A0DA8">
                  <w:pPr>
                    <w:spacing w:after="240"/>
                    <w:contextualSpacing/>
                    <w:jc w:val="center"/>
                    <w:rPr>
                      <w:rFonts w:asciiTheme="majorHAnsi" w:hAnsiTheme="majorHAnsi" w:cstheme="majorHAnsi"/>
                      <w:b/>
                      <w:bCs/>
                      <w:sz w:val="18"/>
                      <w:szCs w:val="18"/>
                    </w:rPr>
                  </w:pPr>
                  <w:r w:rsidRPr="001E2A3A">
                    <w:rPr>
                      <w:rFonts w:asciiTheme="majorHAnsi" w:hAnsiTheme="majorHAnsi" w:cstheme="majorHAnsi"/>
                      <w:b/>
                      <w:bCs/>
                      <w:sz w:val="18"/>
                      <w:szCs w:val="18"/>
                    </w:rPr>
                    <w:t>Período Anual</w:t>
                  </w:r>
                </w:p>
                <w:p w14:paraId="69652ABF" w14:textId="0217D0DB" w:rsidR="0042134A" w:rsidRPr="001E2A3A" w:rsidRDefault="00053030" w:rsidP="007A0DA8">
                  <w:pPr>
                    <w:spacing w:after="240"/>
                    <w:ind w:left="-441" w:firstLine="441"/>
                    <w:contextualSpacing/>
                    <w:jc w:val="center"/>
                    <w:rPr>
                      <w:rFonts w:asciiTheme="majorHAnsi" w:hAnsiTheme="majorHAnsi" w:cstheme="majorHAnsi"/>
                      <w:b/>
                      <w:bCs/>
                      <w:sz w:val="18"/>
                      <w:szCs w:val="18"/>
                    </w:rPr>
                  </w:pPr>
                  <w:r w:rsidRPr="001E2A3A">
                    <w:rPr>
                      <w:rFonts w:asciiTheme="majorHAnsi" w:hAnsiTheme="majorHAnsi" w:cstheme="majorHAnsi"/>
                      <w:b/>
                      <w:bCs/>
                      <w:sz w:val="18"/>
                      <w:szCs w:val="18"/>
                    </w:rPr>
                    <w:t>(</w:t>
                  </w:r>
                  <w:r w:rsidR="0042134A" w:rsidRPr="001E2A3A">
                    <w:rPr>
                      <w:rFonts w:asciiTheme="majorHAnsi" w:hAnsiTheme="majorHAnsi" w:cstheme="majorHAnsi"/>
                      <w:b/>
                      <w:bCs/>
                      <w:sz w:val="18"/>
                      <w:szCs w:val="18"/>
                    </w:rPr>
                    <w:t>Data inicial-final</w:t>
                  </w:r>
                  <w:r w:rsidRPr="001E2A3A">
                    <w:rPr>
                      <w:rFonts w:asciiTheme="majorHAnsi" w:hAnsiTheme="majorHAnsi" w:cstheme="majorHAnsi"/>
                      <w:b/>
                      <w:bCs/>
                      <w:sz w:val="18"/>
                      <w:szCs w:val="18"/>
                    </w:rPr>
                    <w:t>)</w:t>
                  </w:r>
                </w:p>
              </w:tc>
              <w:tc>
                <w:tcPr>
                  <w:tcW w:w="2197" w:type="dxa"/>
                  <w:shd w:val="clear" w:color="auto" w:fill="D9D9D9" w:themeFill="background1" w:themeFillShade="D9"/>
                  <w:vAlign w:val="center"/>
                </w:tcPr>
                <w:p w14:paraId="6925C078" w14:textId="1914D412" w:rsidR="0042134A" w:rsidRPr="001E2A3A" w:rsidRDefault="0042134A" w:rsidP="007A0DA8">
                  <w:pPr>
                    <w:spacing w:after="240" w:line="360" w:lineRule="auto"/>
                    <w:contextualSpacing/>
                    <w:jc w:val="center"/>
                    <w:rPr>
                      <w:rFonts w:asciiTheme="majorHAnsi" w:hAnsiTheme="majorHAnsi" w:cstheme="majorHAnsi"/>
                      <w:b/>
                      <w:bCs/>
                      <w:sz w:val="18"/>
                      <w:szCs w:val="18"/>
                    </w:rPr>
                  </w:pPr>
                  <w:r w:rsidRPr="001E2A3A">
                    <w:rPr>
                      <w:rFonts w:asciiTheme="majorHAnsi" w:hAnsiTheme="majorHAnsi" w:cstheme="majorHAnsi"/>
                      <w:b/>
                      <w:bCs/>
                      <w:sz w:val="18"/>
                      <w:szCs w:val="18"/>
                    </w:rPr>
                    <w:t>Data do Relatório</w:t>
                  </w:r>
                </w:p>
              </w:tc>
            </w:tr>
            <w:tr w:rsidR="0042134A" w:rsidRPr="001E2A3A" w14:paraId="322B2D27" w14:textId="77777777" w:rsidTr="001E2A3A">
              <w:tc>
                <w:tcPr>
                  <w:tcW w:w="2127" w:type="dxa"/>
                  <w:shd w:val="clear" w:color="auto" w:fill="D9D9D9" w:themeFill="background1" w:themeFillShade="D9"/>
                  <w:vAlign w:val="center"/>
                </w:tcPr>
                <w:p w14:paraId="393553C3" w14:textId="4F188776" w:rsidR="0042134A" w:rsidRPr="001E2A3A" w:rsidRDefault="0042134A" w:rsidP="007A0DA8">
                  <w:pPr>
                    <w:spacing w:after="240" w:line="360" w:lineRule="auto"/>
                    <w:contextualSpacing/>
                    <w:jc w:val="center"/>
                    <w:rPr>
                      <w:rFonts w:asciiTheme="majorHAnsi" w:hAnsiTheme="majorHAnsi" w:cstheme="majorHAnsi"/>
                      <w:b/>
                      <w:bCs/>
                      <w:sz w:val="18"/>
                      <w:szCs w:val="18"/>
                    </w:rPr>
                  </w:pPr>
                  <w:r w:rsidRPr="001E2A3A">
                    <w:rPr>
                      <w:rFonts w:asciiTheme="majorHAnsi" w:hAnsiTheme="majorHAnsi" w:cstheme="majorHAnsi"/>
                      <w:b/>
                      <w:bCs/>
                      <w:sz w:val="18"/>
                      <w:szCs w:val="18"/>
                    </w:rPr>
                    <w:t>Ano 1</w:t>
                  </w:r>
                </w:p>
              </w:tc>
              <w:tc>
                <w:tcPr>
                  <w:tcW w:w="2197" w:type="dxa"/>
                  <w:vAlign w:val="center"/>
                </w:tcPr>
                <w:p w14:paraId="4DDB21ED" w14:textId="6477BB49" w:rsidR="0042134A" w:rsidRPr="001E2A3A" w:rsidRDefault="0042134A" w:rsidP="007A0DA8">
                  <w:pPr>
                    <w:spacing w:after="240" w:line="360" w:lineRule="auto"/>
                    <w:contextualSpacing/>
                    <w:jc w:val="center"/>
                    <w:rPr>
                      <w:rFonts w:asciiTheme="majorHAnsi" w:hAnsiTheme="majorHAnsi" w:cstheme="majorHAnsi"/>
                      <w:b/>
                      <w:bCs/>
                      <w:sz w:val="18"/>
                      <w:szCs w:val="18"/>
                    </w:rPr>
                  </w:pPr>
                </w:p>
              </w:tc>
              <w:tc>
                <w:tcPr>
                  <w:tcW w:w="2197" w:type="dxa"/>
                  <w:vAlign w:val="center"/>
                </w:tcPr>
                <w:p w14:paraId="6AB162E0" w14:textId="77777777" w:rsidR="0042134A" w:rsidRPr="001E2A3A" w:rsidRDefault="0042134A" w:rsidP="007A0DA8">
                  <w:pPr>
                    <w:spacing w:after="240" w:line="360" w:lineRule="auto"/>
                    <w:contextualSpacing/>
                    <w:jc w:val="center"/>
                    <w:rPr>
                      <w:rFonts w:asciiTheme="majorHAnsi" w:hAnsiTheme="majorHAnsi" w:cstheme="majorHAnsi"/>
                      <w:b/>
                      <w:bCs/>
                      <w:sz w:val="18"/>
                      <w:szCs w:val="18"/>
                    </w:rPr>
                  </w:pPr>
                </w:p>
              </w:tc>
            </w:tr>
            <w:tr w:rsidR="0042134A" w:rsidRPr="001E2A3A" w14:paraId="1BCD1947" w14:textId="77777777" w:rsidTr="001E2A3A">
              <w:tc>
                <w:tcPr>
                  <w:tcW w:w="2127" w:type="dxa"/>
                  <w:shd w:val="clear" w:color="auto" w:fill="D9D9D9" w:themeFill="background1" w:themeFillShade="D9"/>
                  <w:vAlign w:val="center"/>
                </w:tcPr>
                <w:p w14:paraId="3D6FFBB9" w14:textId="7B119A4C" w:rsidR="0042134A" w:rsidRPr="001E2A3A" w:rsidRDefault="0042134A" w:rsidP="007A0DA8">
                  <w:pPr>
                    <w:spacing w:after="240" w:line="360" w:lineRule="auto"/>
                    <w:contextualSpacing/>
                    <w:jc w:val="center"/>
                    <w:rPr>
                      <w:rFonts w:asciiTheme="majorHAnsi" w:hAnsiTheme="majorHAnsi" w:cstheme="majorHAnsi"/>
                      <w:b/>
                      <w:bCs/>
                      <w:sz w:val="18"/>
                      <w:szCs w:val="18"/>
                    </w:rPr>
                  </w:pPr>
                  <w:r w:rsidRPr="001E2A3A">
                    <w:rPr>
                      <w:rFonts w:asciiTheme="majorHAnsi" w:hAnsiTheme="majorHAnsi" w:cstheme="majorHAnsi"/>
                      <w:b/>
                      <w:bCs/>
                      <w:sz w:val="18"/>
                      <w:szCs w:val="18"/>
                    </w:rPr>
                    <w:t>Ano 2</w:t>
                  </w:r>
                </w:p>
              </w:tc>
              <w:tc>
                <w:tcPr>
                  <w:tcW w:w="2197" w:type="dxa"/>
                  <w:vAlign w:val="center"/>
                </w:tcPr>
                <w:p w14:paraId="0C18B7C9" w14:textId="6058C4F9" w:rsidR="0042134A" w:rsidRPr="001E2A3A" w:rsidRDefault="0042134A" w:rsidP="007A0DA8">
                  <w:pPr>
                    <w:spacing w:after="240" w:line="360" w:lineRule="auto"/>
                    <w:contextualSpacing/>
                    <w:jc w:val="center"/>
                    <w:rPr>
                      <w:rFonts w:asciiTheme="majorHAnsi" w:hAnsiTheme="majorHAnsi" w:cstheme="majorHAnsi"/>
                      <w:b/>
                      <w:bCs/>
                      <w:sz w:val="18"/>
                      <w:szCs w:val="18"/>
                    </w:rPr>
                  </w:pPr>
                </w:p>
              </w:tc>
              <w:tc>
                <w:tcPr>
                  <w:tcW w:w="2197" w:type="dxa"/>
                  <w:vAlign w:val="center"/>
                </w:tcPr>
                <w:p w14:paraId="2B4F49C0" w14:textId="77777777" w:rsidR="0042134A" w:rsidRPr="001E2A3A" w:rsidRDefault="0042134A" w:rsidP="007A0DA8">
                  <w:pPr>
                    <w:spacing w:after="240" w:line="360" w:lineRule="auto"/>
                    <w:contextualSpacing/>
                    <w:jc w:val="center"/>
                    <w:rPr>
                      <w:rFonts w:asciiTheme="majorHAnsi" w:hAnsiTheme="majorHAnsi" w:cstheme="majorHAnsi"/>
                      <w:b/>
                      <w:bCs/>
                      <w:sz w:val="18"/>
                      <w:szCs w:val="18"/>
                    </w:rPr>
                  </w:pPr>
                </w:p>
              </w:tc>
            </w:tr>
            <w:tr w:rsidR="0042134A" w:rsidRPr="001E2A3A" w14:paraId="7A08E641" w14:textId="77777777" w:rsidTr="001E2A3A">
              <w:tc>
                <w:tcPr>
                  <w:tcW w:w="2127" w:type="dxa"/>
                  <w:shd w:val="clear" w:color="auto" w:fill="D9D9D9" w:themeFill="background1" w:themeFillShade="D9"/>
                  <w:vAlign w:val="center"/>
                </w:tcPr>
                <w:p w14:paraId="264F7A0F" w14:textId="31560C4C" w:rsidR="0042134A" w:rsidRPr="001E2A3A" w:rsidRDefault="0042134A" w:rsidP="007A0DA8">
                  <w:pPr>
                    <w:spacing w:after="240" w:line="360" w:lineRule="auto"/>
                    <w:contextualSpacing/>
                    <w:jc w:val="center"/>
                    <w:rPr>
                      <w:rFonts w:asciiTheme="majorHAnsi" w:hAnsiTheme="majorHAnsi" w:cstheme="majorHAnsi"/>
                      <w:b/>
                      <w:bCs/>
                      <w:sz w:val="18"/>
                      <w:szCs w:val="18"/>
                    </w:rPr>
                  </w:pPr>
                  <w:r w:rsidRPr="001E2A3A">
                    <w:rPr>
                      <w:rFonts w:asciiTheme="majorHAnsi" w:hAnsiTheme="majorHAnsi" w:cstheme="majorHAnsi"/>
                      <w:b/>
                      <w:bCs/>
                      <w:sz w:val="18"/>
                      <w:szCs w:val="18"/>
                    </w:rPr>
                    <w:t>Ano X</w:t>
                  </w:r>
                </w:p>
              </w:tc>
              <w:tc>
                <w:tcPr>
                  <w:tcW w:w="2197" w:type="dxa"/>
                  <w:vAlign w:val="center"/>
                </w:tcPr>
                <w:p w14:paraId="520A4CF1" w14:textId="77777777" w:rsidR="0042134A" w:rsidRPr="001E2A3A" w:rsidRDefault="0042134A" w:rsidP="007A0DA8">
                  <w:pPr>
                    <w:spacing w:after="240" w:line="360" w:lineRule="auto"/>
                    <w:contextualSpacing/>
                    <w:jc w:val="center"/>
                    <w:rPr>
                      <w:rFonts w:asciiTheme="majorHAnsi" w:hAnsiTheme="majorHAnsi" w:cstheme="majorHAnsi"/>
                      <w:b/>
                      <w:bCs/>
                      <w:sz w:val="18"/>
                      <w:szCs w:val="18"/>
                    </w:rPr>
                  </w:pPr>
                </w:p>
              </w:tc>
              <w:tc>
                <w:tcPr>
                  <w:tcW w:w="2197" w:type="dxa"/>
                  <w:vAlign w:val="center"/>
                </w:tcPr>
                <w:p w14:paraId="70369BEE" w14:textId="77777777" w:rsidR="0042134A" w:rsidRPr="001E2A3A" w:rsidRDefault="0042134A" w:rsidP="007A0DA8">
                  <w:pPr>
                    <w:spacing w:after="240" w:line="360" w:lineRule="auto"/>
                    <w:contextualSpacing/>
                    <w:jc w:val="center"/>
                    <w:rPr>
                      <w:rFonts w:asciiTheme="majorHAnsi" w:hAnsiTheme="majorHAnsi" w:cstheme="majorHAnsi"/>
                      <w:b/>
                      <w:bCs/>
                      <w:sz w:val="18"/>
                      <w:szCs w:val="18"/>
                    </w:rPr>
                  </w:pPr>
                </w:p>
              </w:tc>
            </w:tr>
          </w:tbl>
          <w:p w14:paraId="040AB778" w14:textId="7926D63A" w:rsidR="007A0DA8" w:rsidRDefault="007A0DA8" w:rsidP="0042134A">
            <w:pPr>
              <w:spacing w:after="240" w:line="360" w:lineRule="auto"/>
              <w:contextualSpacing/>
              <w:jc w:val="both"/>
              <w:rPr>
                <w:rFonts w:asciiTheme="majorHAnsi" w:hAnsiTheme="majorHAnsi" w:cstheme="majorHAnsi"/>
                <w:b/>
              </w:rPr>
            </w:pPr>
          </w:p>
        </w:tc>
      </w:tr>
      <w:tr w:rsidR="0042134A" w14:paraId="17C414B7" w14:textId="77777777" w:rsidTr="000B23FC">
        <w:trPr>
          <w:trHeight w:val="500"/>
        </w:trPr>
        <w:tc>
          <w:tcPr>
            <w:tcW w:w="7995" w:type="dxa"/>
            <w:shd w:val="clear" w:color="auto" w:fill="auto"/>
            <w:tcMar>
              <w:top w:w="100" w:type="dxa"/>
              <w:left w:w="100" w:type="dxa"/>
              <w:bottom w:w="100" w:type="dxa"/>
              <w:right w:w="100" w:type="dxa"/>
            </w:tcMar>
          </w:tcPr>
          <w:p w14:paraId="1329E1CE" w14:textId="036BC997" w:rsidR="0042134A" w:rsidRDefault="0042134A" w:rsidP="0042134A">
            <w:pPr>
              <w:spacing w:after="240" w:line="360" w:lineRule="auto"/>
              <w:jc w:val="both"/>
              <w:rPr>
                <w:rFonts w:asciiTheme="majorHAnsi" w:hAnsiTheme="majorHAnsi" w:cstheme="majorHAnsi"/>
                <w:b/>
              </w:rPr>
            </w:pPr>
            <w:r>
              <w:rPr>
                <w:rFonts w:asciiTheme="majorHAnsi" w:hAnsiTheme="majorHAnsi" w:cstheme="majorHAnsi"/>
                <w:b/>
              </w:rPr>
              <w:t>Recomposição da Vegetação nativa:  Indicadores Ecológicos</w:t>
            </w:r>
          </w:p>
          <w:p w14:paraId="7CBDF61F" w14:textId="3EF4F1FE" w:rsidR="0042134A" w:rsidRPr="0042134A" w:rsidRDefault="0042134A" w:rsidP="00E532D8">
            <w:pPr>
              <w:pStyle w:val="PargrafodaLista"/>
              <w:numPr>
                <w:ilvl w:val="0"/>
                <w:numId w:val="5"/>
              </w:numPr>
              <w:spacing w:before="0" w:after="0" w:line="360" w:lineRule="auto"/>
              <w:jc w:val="both"/>
              <w:rPr>
                <w:rFonts w:asciiTheme="majorHAnsi" w:hAnsiTheme="majorHAnsi" w:cstheme="majorHAnsi"/>
                <w:b/>
              </w:rPr>
            </w:pPr>
            <w:r w:rsidRPr="0042134A">
              <w:rPr>
                <w:rFonts w:asciiTheme="majorHAnsi" w:hAnsiTheme="majorHAnsi" w:cstheme="majorHAnsi"/>
                <w:b/>
              </w:rPr>
              <w:t>Amostragem</w:t>
            </w:r>
          </w:p>
          <w:p w14:paraId="6D408A73" w14:textId="75812B26" w:rsidR="0042134A" w:rsidRPr="00E54A38" w:rsidRDefault="0042134A" w:rsidP="00E532D8">
            <w:pPr>
              <w:spacing w:line="360" w:lineRule="auto"/>
              <w:jc w:val="both"/>
              <w:rPr>
                <w:rFonts w:asciiTheme="majorHAnsi" w:hAnsiTheme="majorHAnsi" w:cstheme="majorHAnsi"/>
              </w:rPr>
            </w:pPr>
            <w:r w:rsidRPr="00E54A38">
              <w:rPr>
                <w:rFonts w:asciiTheme="majorHAnsi" w:hAnsiTheme="majorHAnsi" w:cstheme="majorHAnsi"/>
              </w:rPr>
              <w:t>Total de transectos e parcelas neste polígono:________</w:t>
            </w:r>
          </w:p>
          <w:p w14:paraId="0637763A" w14:textId="1BFC92C6" w:rsidR="0042134A" w:rsidRDefault="0042134A" w:rsidP="00E532D8">
            <w:pPr>
              <w:spacing w:line="240" w:lineRule="auto"/>
              <w:jc w:val="both"/>
              <w:rPr>
                <w:rFonts w:asciiTheme="majorHAnsi" w:hAnsiTheme="majorHAnsi" w:cstheme="majorHAnsi"/>
                <w:i/>
                <w:iCs/>
                <w:sz w:val="18"/>
                <w:szCs w:val="18"/>
              </w:rPr>
            </w:pPr>
            <w:r w:rsidRPr="0042134A">
              <w:rPr>
                <w:rFonts w:asciiTheme="majorHAnsi" w:hAnsiTheme="majorHAnsi" w:cstheme="majorHAnsi"/>
                <w:i/>
                <w:iCs/>
                <w:sz w:val="18"/>
                <w:szCs w:val="18"/>
              </w:rPr>
              <w:t>O delineamento amostral de transectos e parcelas em função da área do polígono está definido no Protocolo de Monitoramento</w:t>
            </w:r>
            <w:r w:rsidRPr="0042134A">
              <w:rPr>
                <w:rFonts w:asciiTheme="majorHAnsi" w:hAnsiTheme="majorHAnsi" w:cstheme="majorHAnsi"/>
                <w:b/>
                <w:i/>
                <w:iCs/>
              </w:rPr>
              <w:t xml:space="preserve"> </w:t>
            </w:r>
            <w:r w:rsidRPr="0042134A">
              <w:rPr>
                <w:rFonts w:asciiTheme="majorHAnsi" w:hAnsiTheme="majorHAnsi" w:cstheme="majorHAnsi"/>
                <w:i/>
                <w:iCs/>
                <w:sz w:val="18"/>
                <w:szCs w:val="18"/>
              </w:rPr>
              <w:t>disponível no espaço “recuperação ambiental” no sítio eletrônico deste Brasília Ambiental.</w:t>
            </w:r>
          </w:p>
          <w:p w14:paraId="4397698E" w14:textId="77777777" w:rsidR="00E532D8" w:rsidRPr="0042134A" w:rsidRDefault="00E532D8" w:rsidP="00E532D8">
            <w:pPr>
              <w:spacing w:line="240" w:lineRule="auto"/>
              <w:jc w:val="both"/>
              <w:rPr>
                <w:rFonts w:asciiTheme="majorHAnsi" w:hAnsiTheme="majorHAnsi" w:cstheme="majorHAnsi"/>
                <w:b/>
                <w:i/>
                <w:iCs/>
              </w:rPr>
            </w:pPr>
          </w:p>
          <w:p w14:paraId="5F34D5AE" w14:textId="2EFBF359" w:rsidR="0042134A" w:rsidRPr="0042134A" w:rsidRDefault="0042134A" w:rsidP="00E532D8">
            <w:pPr>
              <w:pStyle w:val="PargrafodaLista"/>
              <w:numPr>
                <w:ilvl w:val="0"/>
                <w:numId w:val="5"/>
              </w:numPr>
              <w:spacing w:before="0" w:after="0" w:line="360" w:lineRule="auto"/>
              <w:jc w:val="both"/>
              <w:rPr>
                <w:rFonts w:asciiTheme="majorHAnsi" w:hAnsiTheme="majorHAnsi" w:cstheme="majorHAnsi"/>
                <w:b/>
              </w:rPr>
            </w:pPr>
            <w:r w:rsidRPr="0042134A">
              <w:rPr>
                <w:rFonts w:asciiTheme="majorHAnsi" w:hAnsiTheme="majorHAnsi" w:cstheme="majorHAnsi"/>
                <w:b/>
              </w:rPr>
              <w:t xml:space="preserve"> Dados Coletados</w:t>
            </w:r>
          </w:p>
          <w:p w14:paraId="031BCE87" w14:textId="05B6648A" w:rsidR="0042134A" w:rsidRDefault="0042134A" w:rsidP="00E532D8">
            <w:pPr>
              <w:spacing w:line="240" w:lineRule="auto"/>
              <w:jc w:val="both"/>
              <w:rPr>
                <w:rFonts w:asciiTheme="majorHAnsi" w:hAnsiTheme="majorHAnsi" w:cstheme="majorHAnsi"/>
                <w:i/>
                <w:iCs/>
                <w:sz w:val="18"/>
                <w:szCs w:val="18"/>
              </w:rPr>
            </w:pPr>
            <w:r w:rsidRPr="0042134A">
              <w:rPr>
                <w:rFonts w:asciiTheme="majorHAnsi" w:hAnsiTheme="majorHAnsi" w:cstheme="majorHAnsi"/>
                <w:i/>
                <w:iCs/>
                <w:sz w:val="18"/>
                <w:szCs w:val="18"/>
              </w:rPr>
              <w:t>Apresentar planilhas dos períodos de monitoramento em referência identi</w:t>
            </w:r>
            <w:r>
              <w:rPr>
                <w:rFonts w:asciiTheme="majorHAnsi" w:hAnsiTheme="majorHAnsi" w:cstheme="majorHAnsi"/>
                <w:i/>
                <w:iCs/>
                <w:sz w:val="18"/>
                <w:szCs w:val="18"/>
              </w:rPr>
              <w:t>ficando a</w:t>
            </w:r>
            <w:r w:rsidRPr="0042134A">
              <w:rPr>
                <w:rFonts w:asciiTheme="majorHAnsi" w:hAnsiTheme="majorHAnsi" w:cstheme="majorHAnsi"/>
                <w:i/>
                <w:iCs/>
                <w:sz w:val="18"/>
                <w:szCs w:val="18"/>
              </w:rPr>
              <w:t>s parcelas cujo modelo de arquivo</w:t>
            </w:r>
          </w:p>
          <w:p w14:paraId="028339C9" w14:textId="16D39A5B" w:rsidR="0042134A" w:rsidRDefault="0042134A" w:rsidP="0042134A">
            <w:pPr>
              <w:spacing w:line="240" w:lineRule="auto"/>
              <w:jc w:val="both"/>
              <w:rPr>
                <w:rFonts w:asciiTheme="majorHAnsi" w:hAnsiTheme="majorHAnsi" w:cstheme="majorHAnsi"/>
                <w:i/>
                <w:iCs/>
                <w:sz w:val="18"/>
                <w:szCs w:val="18"/>
              </w:rPr>
            </w:pPr>
          </w:p>
          <w:p w14:paraId="4ED552A6" w14:textId="77777777" w:rsidR="007A0DA8" w:rsidRPr="0042134A" w:rsidRDefault="007A0DA8" w:rsidP="0042134A">
            <w:pPr>
              <w:spacing w:line="240" w:lineRule="auto"/>
              <w:jc w:val="both"/>
              <w:rPr>
                <w:rFonts w:asciiTheme="majorHAnsi" w:hAnsiTheme="majorHAnsi" w:cstheme="majorHAnsi"/>
                <w:i/>
                <w:iCs/>
                <w:sz w:val="18"/>
                <w:szCs w:val="18"/>
              </w:rPr>
            </w:pPr>
          </w:p>
          <w:p w14:paraId="0211229C" w14:textId="5437EEAA" w:rsidR="0042134A" w:rsidRPr="0042134A" w:rsidRDefault="00053030" w:rsidP="00E532D8">
            <w:pPr>
              <w:pStyle w:val="PargrafodaLista"/>
              <w:numPr>
                <w:ilvl w:val="0"/>
                <w:numId w:val="5"/>
              </w:numPr>
              <w:spacing w:before="0" w:after="0" w:line="360" w:lineRule="auto"/>
              <w:jc w:val="both"/>
              <w:rPr>
                <w:rFonts w:asciiTheme="majorHAnsi" w:hAnsiTheme="majorHAnsi" w:cstheme="majorHAnsi"/>
                <w:b/>
              </w:rPr>
            </w:pPr>
            <w:r>
              <w:rPr>
                <w:rFonts w:asciiTheme="majorHAnsi" w:hAnsiTheme="majorHAnsi" w:cstheme="majorHAnsi"/>
                <w:b/>
              </w:rPr>
              <w:t xml:space="preserve">Desenvolvimento e </w:t>
            </w:r>
            <w:r w:rsidR="0042134A" w:rsidRPr="0042134A">
              <w:rPr>
                <w:rFonts w:asciiTheme="majorHAnsi" w:hAnsiTheme="majorHAnsi" w:cstheme="majorHAnsi"/>
                <w:b/>
              </w:rPr>
              <w:t>Situação Atual</w:t>
            </w:r>
            <w:r>
              <w:rPr>
                <w:rFonts w:asciiTheme="majorHAnsi" w:hAnsiTheme="majorHAnsi" w:cstheme="majorHAnsi"/>
                <w:b/>
              </w:rPr>
              <w:t xml:space="preserve"> da área</w:t>
            </w:r>
          </w:p>
          <w:p w14:paraId="455356CD" w14:textId="7F6A25EF" w:rsidR="0042134A" w:rsidRPr="0042134A" w:rsidRDefault="0042134A" w:rsidP="00E532D8">
            <w:pPr>
              <w:spacing w:line="240" w:lineRule="auto"/>
              <w:jc w:val="both"/>
              <w:rPr>
                <w:rFonts w:asciiTheme="majorHAnsi" w:hAnsiTheme="majorHAnsi" w:cstheme="majorHAnsi"/>
                <w:i/>
                <w:iCs/>
                <w:sz w:val="18"/>
                <w:szCs w:val="18"/>
              </w:rPr>
            </w:pPr>
            <w:r w:rsidRPr="0042134A">
              <w:rPr>
                <w:rFonts w:asciiTheme="majorHAnsi" w:hAnsiTheme="majorHAnsi" w:cstheme="majorHAnsi"/>
                <w:i/>
                <w:iCs/>
                <w:sz w:val="18"/>
                <w:szCs w:val="18"/>
              </w:rPr>
              <w:t xml:space="preserve">Apresentar tabela </w:t>
            </w:r>
            <w:r w:rsidR="007A0DA8" w:rsidRPr="0042134A">
              <w:rPr>
                <w:rFonts w:asciiTheme="majorHAnsi" w:hAnsiTheme="majorHAnsi" w:cstheme="majorHAnsi"/>
                <w:i/>
                <w:iCs/>
                <w:sz w:val="18"/>
                <w:szCs w:val="18"/>
              </w:rPr>
              <w:t>síntese de</w:t>
            </w:r>
            <w:r w:rsidRPr="0042134A">
              <w:rPr>
                <w:rFonts w:asciiTheme="majorHAnsi" w:hAnsiTheme="majorHAnsi" w:cstheme="majorHAnsi"/>
                <w:i/>
                <w:iCs/>
                <w:sz w:val="18"/>
                <w:szCs w:val="18"/>
              </w:rPr>
              <w:t xml:space="preserve"> valores aferidos para </w:t>
            </w:r>
            <w:r w:rsidR="00D66BE4" w:rsidRPr="0042134A">
              <w:rPr>
                <w:rFonts w:asciiTheme="majorHAnsi" w:hAnsiTheme="majorHAnsi" w:cstheme="majorHAnsi"/>
                <w:i/>
                <w:iCs/>
                <w:sz w:val="18"/>
                <w:szCs w:val="18"/>
              </w:rPr>
              <w:t>os indicadores</w:t>
            </w:r>
            <w:r w:rsidRPr="0042134A">
              <w:rPr>
                <w:rFonts w:asciiTheme="majorHAnsi" w:hAnsiTheme="majorHAnsi" w:cstheme="majorHAnsi"/>
                <w:i/>
                <w:iCs/>
                <w:sz w:val="18"/>
                <w:szCs w:val="18"/>
              </w:rPr>
              <w:t xml:space="preserve"> ecológicos. </w:t>
            </w:r>
          </w:p>
          <w:p w14:paraId="6BBE0503" w14:textId="77777777" w:rsidR="0042134A" w:rsidRDefault="0042134A" w:rsidP="00E532D8">
            <w:pPr>
              <w:spacing w:line="240" w:lineRule="auto"/>
              <w:jc w:val="both"/>
              <w:rPr>
                <w:rFonts w:asciiTheme="majorHAnsi" w:hAnsiTheme="majorHAnsi" w:cstheme="majorHAnsi"/>
              </w:rPr>
            </w:pPr>
            <w:r w:rsidRPr="0042134A">
              <w:rPr>
                <w:rFonts w:asciiTheme="majorHAnsi" w:hAnsiTheme="majorHAnsi" w:cstheme="majorHAnsi"/>
                <w:i/>
                <w:iCs/>
                <w:sz w:val="18"/>
                <w:szCs w:val="18"/>
              </w:rPr>
              <w:t>Exemplo:</w:t>
            </w:r>
            <w:r>
              <w:rPr>
                <w:rFonts w:asciiTheme="majorHAnsi" w:hAnsiTheme="majorHAnsi" w:cstheme="majorHAnsi"/>
              </w:rPr>
              <w:t xml:space="preserve"> </w:t>
            </w:r>
          </w:p>
          <w:p w14:paraId="07608C11" w14:textId="77777777" w:rsidR="0042134A" w:rsidRDefault="0042134A" w:rsidP="0042134A">
            <w:pPr>
              <w:spacing w:line="240" w:lineRule="auto"/>
              <w:jc w:val="both"/>
              <w:rPr>
                <w:rFonts w:asciiTheme="majorHAnsi" w:hAnsiTheme="majorHAnsi" w:cstheme="majorHAnsi"/>
              </w:rPr>
            </w:pPr>
          </w:p>
          <w:tbl>
            <w:tblPr>
              <w:tblStyle w:val="Tabelacomgrade"/>
              <w:tblW w:w="7258" w:type="dxa"/>
              <w:jc w:val="center"/>
              <w:tblLayout w:type="fixed"/>
              <w:tblLook w:val="04A0" w:firstRow="1" w:lastRow="0" w:firstColumn="1" w:lastColumn="0" w:noHBand="0" w:noVBand="1"/>
            </w:tblPr>
            <w:tblGrid>
              <w:gridCol w:w="1946"/>
              <w:gridCol w:w="1328"/>
              <w:gridCol w:w="1328"/>
              <w:gridCol w:w="1328"/>
              <w:gridCol w:w="1328"/>
            </w:tblGrid>
            <w:tr w:rsidR="00053030" w14:paraId="59520B4F" w14:textId="128D30E5" w:rsidTr="00053030">
              <w:trPr>
                <w:jc w:val="center"/>
              </w:trPr>
              <w:tc>
                <w:tcPr>
                  <w:tcW w:w="1946" w:type="dxa"/>
                  <w:shd w:val="clear" w:color="auto" w:fill="D9D9D9" w:themeFill="background1" w:themeFillShade="D9"/>
                  <w:vAlign w:val="center"/>
                </w:tcPr>
                <w:p w14:paraId="403223EE" w14:textId="0E795E14" w:rsidR="00053030" w:rsidRPr="00053030" w:rsidRDefault="00053030" w:rsidP="00053030">
                  <w:pPr>
                    <w:jc w:val="center"/>
                    <w:rPr>
                      <w:rFonts w:asciiTheme="majorHAnsi" w:hAnsiTheme="majorHAnsi" w:cstheme="majorHAnsi"/>
                      <w:b/>
                      <w:bCs/>
                      <w:sz w:val="18"/>
                      <w:szCs w:val="18"/>
                    </w:rPr>
                  </w:pPr>
                  <w:r w:rsidRPr="00053030">
                    <w:rPr>
                      <w:rFonts w:asciiTheme="majorHAnsi" w:hAnsiTheme="majorHAnsi" w:cstheme="majorHAnsi"/>
                      <w:b/>
                      <w:bCs/>
                      <w:sz w:val="18"/>
                      <w:szCs w:val="18"/>
                    </w:rPr>
                    <w:t xml:space="preserve">Indicadores para </w:t>
                  </w:r>
                  <w:r w:rsidRPr="00053030">
                    <w:rPr>
                      <w:rFonts w:asciiTheme="majorHAnsi" w:hAnsiTheme="majorHAnsi" w:cstheme="majorHAnsi"/>
                      <w:b/>
                      <w:bCs/>
                      <w:sz w:val="18"/>
                      <w:szCs w:val="18"/>
                      <w:u w:val="single"/>
                    </w:rPr>
                    <w:t>Formação Florestal em APP</w:t>
                  </w:r>
                </w:p>
              </w:tc>
              <w:tc>
                <w:tcPr>
                  <w:tcW w:w="1328" w:type="dxa"/>
                  <w:shd w:val="clear" w:color="auto" w:fill="D9D9D9" w:themeFill="background1" w:themeFillShade="D9"/>
                  <w:vAlign w:val="center"/>
                </w:tcPr>
                <w:p w14:paraId="5E9940EB" w14:textId="19F74AA8" w:rsidR="00053030" w:rsidRPr="00053030" w:rsidRDefault="00053030" w:rsidP="00053030">
                  <w:pPr>
                    <w:jc w:val="center"/>
                    <w:rPr>
                      <w:rFonts w:asciiTheme="majorHAnsi" w:hAnsiTheme="majorHAnsi" w:cstheme="majorHAnsi"/>
                      <w:b/>
                      <w:bCs/>
                      <w:sz w:val="18"/>
                      <w:szCs w:val="18"/>
                    </w:rPr>
                  </w:pPr>
                  <w:r w:rsidRPr="00053030">
                    <w:rPr>
                      <w:rFonts w:asciiTheme="majorHAnsi" w:hAnsiTheme="majorHAnsi" w:cstheme="majorHAnsi"/>
                      <w:b/>
                      <w:bCs/>
                      <w:sz w:val="18"/>
                      <w:szCs w:val="18"/>
                    </w:rPr>
                    <w:t>Implantação</w:t>
                  </w:r>
                </w:p>
              </w:tc>
              <w:tc>
                <w:tcPr>
                  <w:tcW w:w="1328" w:type="dxa"/>
                  <w:shd w:val="clear" w:color="auto" w:fill="D9D9D9" w:themeFill="background1" w:themeFillShade="D9"/>
                  <w:vAlign w:val="center"/>
                </w:tcPr>
                <w:p w14:paraId="385C60F2" w14:textId="56A33BAB" w:rsidR="00053030" w:rsidRPr="00053030" w:rsidRDefault="00053030" w:rsidP="00053030">
                  <w:pPr>
                    <w:jc w:val="center"/>
                    <w:rPr>
                      <w:rFonts w:asciiTheme="majorHAnsi" w:hAnsiTheme="majorHAnsi" w:cstheme="majorHAnsi"/>
                      <w:b/>
                      <w:bCs/>
                      <w:sz w:val="18"/>
                      <w:szCs w:val="18"/>
                    </w:rPr>
                  </w:pPr>
                  <w:r w:rsidRPr="00053030">
                    <w:rPr>
                      <w:rFonts w:asciiTheme="majorHAnsi" w:hAnsiTheme="majorHAnsi" w:cstheme="majorHAnsi"/>
                      <w:b/>
                      <w:bCs/>
                      <w:sz w:val="18"/>
                      <w:szCs w:val="18"/>
                    </w:rPr>
                    <w:t>Ano 1</w:t>
                  </w:r>
                </w:p>
              </w:tc>
              <w:tc>
                <w:tcPr>
                  <w:tcW w:w="1328" w:type="dxa"/>
                  <w:shd w:val="clear" w:color="auto" w:fill="D9D9D9" w:themeFill="background1" w:themeFillShade="D9"/>
                  <w:vAlign w:val="center"/>
                </w:tcPr>
                <w:p w14:paraId="4AFFFB21" w14:textId="600ED8B4" w:rsidR="00053030" w:rsidRPr="00053030" w:rsidRDefault="00053030" w:rsidP="00053030">
                  <w:pPr>
                    <w:jc w:val="center"/>
                    <w:rPr>
                      <w:rFonts w:asciiTheme="majorHAnsi" w:hAnsiTheme="majorHAnsi" w:cstheme="majorHAnsi"/>
                      <w:b/>
                      <w:bCs/>
                      <w:sz w:val="18"/>
                      <w:szCs w:val="18"/>
                    </w:rPr>
                  </w:pPr>
                  <w:r w:rsidRPr="00053030">
                    <w:rPr>
                      <w:rFonts w:asciiTheme="majorHAnsi" w:hAnsiTheme="majorHAnsi" w:cstheme="majorHAnsi"/>
                      <w:b/>
                      <w:bCs/>
                      <w:sz w:val="18"/>
                      <w:szCs w:val="18"/>
                    </w:rPr>
                    <w:t>Ano X</w:t>
                  </w:r>
                </w:p>
              </w:tc>
              <w:tc>
                <w:tcPr>
                  <w:tcW w:w="1328" w:type="dxa"/>
                  <w:shd w:val="clear" w:color="auto" w:fill="D9D9D9" w:themeFill="background1" w:themeFillShade="D9"/>
                  <w:vAlign w:val="center"/>
                </w:tcPr>
                <w:p w14:paraId="4D998E24" w14:textId="4178E285" w:rsidR="00053030" w:rsidRPr="00053030" w:rsidRDefault="00053030" w:rsidP="00053030">
                  <w:pPr>
                    <w:jc w:val="center"/>
                    <w:rPr>
                      <w:rFonts w:asciiTheme="majorHAnsi" w:hAnsiTheme="majorHAnsi" w:cstheme="majorHAnsi"/>
                      <w:b/>
                      <w:bCs/>
                      <w:sz w:val="18"/>
                      <w:szCs w:val="18"/>
                    </w:rPr>
                  </w:pPr>
                  <w:r w:rsidRPr="00053030">
                    <w:rPr>
                      <w:rFonts w:asciiTheme="majorHAnsi" w:hAnsiTheme="majorHAnsi" w:cstheme="majorHAnsi"/>
                      <w:b/>
                      <w:bCs/>
                      <w:sz w:val="18"/>
                      <w:szCs w:val="18"/>
                    </w:rPr>
                    <w:t>Valores de Referência</w:t>
                  </w:r>
                </w:p>
              </w:tc>
            </w:tr>
            <w:tr w:rsidR="00053030" w14:paraId="4A6E5AB0" w14:textId="16EEE9D3" w:rsidTr="00053030">
              <w:trPr>
                <w:jc w:val="center"/>
              </w:trPr>
              <w:tc>
                <w:tcPr>
                  <w:tcW w:w="1946" w:type="dxa"/>
                  <w:shd w:val="clear" w:color="auto" w:fill="D9D9D9" w:themeFill="background1" w:themeFillShade="D9"/>
                  <w:vAlign w:val="center"/>
                </w:tcPr>
                <w:p w14:paraId="3B88CC3D" w14:textId="38FB592C" w:rsidR="00053030" w:rsidRPr="00053030" w:rsidRDefault="00053030" w:rsidP="00053030">
                  <w:pPr>
                    <w:jc w:val="center"/>
                    <w:rPr>
                      <w:rFonts w:asciiTheme="majorHAnsi" w:hAnsiTheme="majorHAnsi" w:cstheme="majorHAnsi"/>
                      <w:b/>
                      <w:bCs/>
                      <w:sz w:val="18"/>
                      <w:szCs w:val="18"/>
                    </w:rPr>
                  </w:pPr>
                  <w:r w:rsidRPr="00053030">
                    <w:rPr>
                      <w:rFonts w:asciiTheme="majorHAnsi" w:hAnsiTheme="majorHAnsi" w:cstheme="majorHAnsi"/>
                      <w:b/>
                      <w:bCs/>
                      <w:sz w:val="18"/>
                      <w:szCs w:val="18"/>
                    </w:rPr>
                    <w:t>Cobertura Total (%)</w:t>
                  </w:r>
                </w:p>
              </w:tc>
              <w:tc>
                <w:tcPr>
                  <w:tcW w:w="1328" w:type="dxa"/>
                  <w:vAlign w:val="center"/>
                </w:tcPr>
                <w:p w14:paraId="0A100147" w14:textId="21AED8BF" w:rsidR="00053030" w:rsidRPr="00E532D8" w:rsidRDefault="00053030" w:rsidP="00053030">
                  <w:pPr>
                    <w:jc w:val="center"/>
                    <w:rPr>
                      <w:rFonts w:asciiTheme="majorHAnsi" w:hAnsiTheme="majorHAnsi" w:cstheme="majorHAnsi"/>
                      <w:i/>
                      <w:iCs/>
                      <w:sz w:val="18"/>
                      <w:szCs w:val="18"/>
                    </w:rPr>
                  </w:pPr>
                  <w:r w:rsidRPr="00E532D8">
                    <w:rPr>
                      <w:rFonts w:asciiTheme="majorHAnsi" w:hAnsiTheme="majorHAnsi" w:cstheme="majorHAnsi"/>
                      <w:i/>
                      <w:iCs/>
                      <w:sz w:val="18"/>
                      <w:szCs w:val="18"/>
                    </w:rPr>
                    <w:t>20</w:t>
                  </w:r>
                </w:p>
              </w:tc>
              <w:tc>
                <w:tcPr>
                  <w:tcW w:w="1328" w:type="dxa"/>
                  <w:vAlign w:val="center"/>
                </w:tcPr>
                <w:p w14:paraId="230DAE5A" w14:textId="77777777" w:rsidR="00053030" w:rsidRPr="00E532D8" w:rsidRDefault="00053030" w:rsidP="00053030">
                  <w:pPr>
                    <w:jc w:val="center"/>
                    <w:rPr>
                      <w:rFonts w:asciiTheme="majorHAnsi" w:hAnsiTheme="majorHAnsi" w:cstheme="majorHAnsi"/>
                      <w:i/>
                      <w:iCs/>
                    </w:rPr>
                  </w:pPr>
                </w:p>
              </w:tc>
              <w:tc>
                <w:tcPr>
                  <w:tcW w:w="1328" w:type="dxa"/>
                  <w:vAlign w:val="center"/>
                </w:tcPr>
                <w:p w14:paraId="5EE676F4" w14:textId="77777777" w:rsidR="00053030" w:rsidRPr="00E532D8" w:rsidRDefault="00053030" w:rsidP="00053030">
                  <w:pPr>
                    <w:jc w:val="center"/>
                    <w:rPr>
                      <w:rFonts w:asciiTheme="majorHAnsi" w:hAnsiTheme="majorHAnsi" w:cstheme="majorHAnsi"/>
                      <w:i/>
                      <w:iCs/>
                    </w:rPr>
                  </w:pPr>
                </w:p>
              </w:tc>
              <w:tc>
                <w:tcPr>
                  <w:tcW w:w="1328" w:type="dxa"/>
                  <w:vAlign w:val="center"/>
                </w:tcPr>
                <w:p w14:paraId="668D08F6" w14:textId="389D4202" w:rsidR="00053030" w:rsidRPr="00E532D8" w:rsidRDefault="00E532D8" w:rsidP="00053030">
                  <w:pPr>
                    <w:jc w:val="center"/>
                    <w:rPr>
                      <w:rFonts w:asciiTheme="majorHAnsi" w:hAnsiTheme="majorHAnsi" w:cstheme="majorHAnsi"/>
                      <w:i/>
                      <w:iCs/>
                      <w:sz w:val="18"/>
                      <w:szCs w:val="18"/>
                    </w:rPr>
                  </w:pPr>
                  <m:oMath>
                    <m:r>
                      <w:rPr>
                        <w:rFonts w:ascii="Cambria Math" w:hAnsi="Cambria Math" w:cstheme="majorHAnsi"/>
                        <w:sz w:val="18"/>
                        <w:szCs w:val="18"/>
                      </w:rPr>
                      <m:t>≥</m:t>
                    </m:r>
                  </m:oMath>
                  <w:r w:rsidR="00053030" w:rsidRPr="00E532D8">
                    <w:rPr>
                      <w:rFonts w:asciiTheme="majorHAnsi" w:hAnsiTheme="majorHAnsi" w:cstheme="majorHAnsi"/>
                      <w:i/>
                      <w:iCs/>
                      <w:sz w:val="18"/>
                      <w:szCs w:val="18"/>
                    </w:rPr>
                    <w:t xml:space="preserve"> 80%</w:t>
                  </w:r>
                </w:p>
              </w:tc>
            </w:tr>
            <w:tr w:rsidR="00053030" w14:paraId="7A5AE523" w14:textId="4B9D9FE1" w:rsidTr="00053030">
              <w:trPr>
                <w:jc w:val="center"/>
              </w:trPr>
              <w:tc>
                <w:tcPr>
                  <w:tcW w:w="1946" w:type="dxa"/>
                  <w:shd w:val="clear" w:color="auto" w:fill="D9D9D9" w:themeFill="background1" w:themeFillShade="D9"/>
                  <w:vAlign w:val="center"/>
                </w:tcPr>
                <w:p w14:paraId="0699E8EF" w14:textId="4E43FD93" w:rsidR="00053030" w:rsidRPr="00053030" w:rsidRDefault="00053030" w:rsidP="00053030">
                  <w:pPr>
                    <w:jc w:val="center"/>
                    <w:rPr>
                      <w:rFonts w:asciiTheme="majorHAnsi" w:hAnsiTheme="majorHAnsi" w:cstheme="majorHAnsi"/>
                      <w:b/>
                      <w:bCs/>
                      <w:sz w:val="18"/>
                      <w:szCs w:val="18"/>
                    </w:rPr>
                  </w:pPr>
                  <w:r w:rsidRPr="00053030">
                    <w:rPr>
                      <w:rFonts w:asciiTheme="majorHAnsi" w:hAnsiTheme="majorHAnsi" w:cstheme="majorHAnsi"/>
                      <w:b/>
                      <w:bCs/>
                      <w:sz w:val="18"/>
                      <w:szCs w:val="18"/>
                    </w:rPr>
                    <w:t>Cobertura de espécies exóticas perenes ou ciclo longo (%)</w:t>
                  </w:r>
                </w:p>
              </w:tc>
              <w:tc>
                <w:tcPr>
                  <w:tcW w:w="1328" w:type="dxa"/>
                  <w:vAlign w:val="center"/>
                </w:tcPr>
                <w:p w14:paraId="5989C7E1" w14:textId="4B3350EC" w:rsidR="00053030" w:rsidRPr="00E532D8" w:rsidRDefault="00053030" w:rsidP="00053030">
                  <w:pPr>
                    <w:jc w:val="center"/>
                    <w:rPr>
                      <w:rFonts w:asciiTheme="majorHAnsi" w:hAnsiTheme="majorHAnsi" w:cstheme="majorHAnsi"/>
                      <w:i/>
                      <w:iCs/>
                      <w:sz w:val="18"/>
                      <w:szCs w:val="18"/>
                    </w:rPr>
                  </w:pPr>
                  <w:r w:rsidRPr="00E532D8">
                    <w:rPr>
                      <w:rFonts w:asciiTheme="majorHAnsi" w:hAnsiTheme="majorHAnsi" w:cstheme="majorHAnsi"/>
                      <w:i/>
                      <w:iCs/>
                      <w:sz w:val="18"/>
                      <w:szCs w:val="18"/>
                    </w:rPr>
                    <w:t>10</w:t>
                  </w:r>
                </w:p>
              </w:tc>
              <w:tc>
                <w:tcPr>
                  <w:tcW w:w="1328" w:type="dxa"/>
                  <w:vAlign w:val="center"/>
                </w:tcPr>
                <w:p w14:paraId="15C5DF47" w14:textId="77777777" w:rsidR="00053030" w:rsidRPr="00E532D8" w:rsidRDefault="00053030" w:rsidP="00053030">
                  <w:pPr>
                    <w:jc w:val="center"/>
                    <w:rPr>
                      <w:rFonts w:asciiTheme="majorHAnsi" w:hAnsiTheme="majorHAnsi" w:cstheme="majorHAnsi"/>
                      <w:i/>
                      <w:iCs/>
                    </w:rPr>
                  </w:pPr>
                </w:p>
              </w:tc>
              <w:tc>
                <w:tcPr>
                  <w:tcW w:w="1328" w:type="dxa"/>
                  <w:vAlign w:val="center"/>
                </w:tcPr>
                <w:p w14:paraId="631366C8" w14:textId="77777777" w:rsidR="00053030" w:rsidRPr="00E532D8" w:rsidRDefault="00053030" w:rsidP="00053030">
                  <w:pPr>
                    <w:jc w:val="center"/>
                    <w:rPr>
                      <w:rFonts w:asciiTheme="majorHAnsi" w:hAnsiTheme="majorHAnsi" w:cstheme="majorHAnsi"/>
                      <w:i/>
                      <w:iCs/>
                    </w:rPr>
                  </w:pPr>
                </w:p>
              </w:tc>
              <w:tc>
                <w:tcPr>
                  <w:tcW w:w="1328" w:type="dxa"/>
                  <w:vAlign w:val="center"/>
                </w:tcPr>
                <w:p w14:paraId="790B64C2" w14:textId="36997DFB" w:rsidR="00053030" w:rsidRPr="00E532D8" w:rsidRDefault="00053030" w:rsidP="00053030">
                  <w:pPr>
                    <w:jc w:val="center"/>
                    <w:rPr>
                      <w:rFonts w:asciiTheme="majorHAnsi" w:hAnsiTheme="majorHAnsi" w:cstheme="majorHAnsi"/>
                      <w:i/>
                      <w:iCs/>
                      <w:sz w:val="18"/>
                      <w:szCs w:val="18"/>
                    </w:rPr>
                  </w:pPr>
                  <w:r w:rsidRPr="00E532D8">
                    <w:rPr>
                      <w:rFonts w:asciiTheme="majorHAnsi" w:hAnsiTheme="majorHAnsi" w:cstheme="majorHAnsi"/>
                      <w:i/>
                      <w:iCs/>
                      <w:sz w:val="18"/>
                      <w:szCs w:val="18"/>
                    </w:rPr>
                    <w:t>0 %</w:t>
                  </w:r>
                </w:p>
              </w:tc>
            </w:tr>
            <w:tr w:rsidR="00053030" w14:paraId="3E7142C8" w14:textId="45256781" w:rsidTr="00053030">
              <w:trPr>
                <w:jc w:val="center"/>
              </w:trPr>
              <w:tc>
                <w:tcPr>
                  <w:tcW w:w="1946" w:type="dxa"/>
                  <w:shd w:val="clear" w:color="auto" w:fill="D9D9D9" w:themeFill="background1" w:themeFillShade="D9"/>
                  <w:vAlign w:val="center"/>
                </w:tcPr>
                <w:p w14:paraId="0C1571CB" w14:textId="0FF4E354" w:rsidR="00053030" w:rsidRPr="00053030" w:rsidRDefault="00053030" w:rsidP="00053030">
                  <w:pPr>
                    <w:jc w:val="center"/>
                    <w:rPr>
                      <w:rFonts w:asciiTheme="majorHAnsi" w:hAnsiTheme="majorHAnsi" w:cstheme="majorHAnsi"/>
                      <w:b/>
                      <w:bCs/>
                      <w:sz w:val="18"/>
                      <w:szCs w:val="18"/>
                    </w:rPr>
                  </w:pPr>
                  <w:r w:rsidRPr="00053030">
                    <w:rPr>
                      <w:rFonts w:asciiTheme="majorHAnsi" w:hAnsiTheme="majorHAnsi" w:cstheme="majorHAnsi"/>
                      <w:b/>
                      <w:bCs/>
                      <w:sz w:val="18"/>
                      <w:szCs w:val="18"/>
                    </w:rPr>
                    <w:t>Densidade de regenerantes nativos (</w:t>
                  </w:r>
                  <w:proofErr w:type="spellStart"/>
                  <w:r w:rsidRPr="00053030">
                    <w:rPr>
                      <w:rFonts w:asciiTheme="majorHAnsi" w:hAnsiTheme="majorHAnsi" w:cstheme="majorHAnsi"/>
                      <w:b/>
                      <w:bCs/>
                      <w:sz w:val="18"/>
                      <w:szCs w:val="18"/>
                    </w:rPr>
                    <w:t>ind</w:t>
                  </w:r>
                  <w:proofErr w:type="spellEnd"/>
                  <w:r w:rsidRPr="00053030">
                    <w:rPr>
                      <w:rFonts w:asciiTheme="majorHAnsi" w:hAnsiTheme="majorHAnsi" w:cstheme="majorHAnsi"/>
                      <w:b/>
                      <w:bCs/>
                      <w:sz w:val="18"/>
                      <w:szCs w:val="18"/>
                    </w:rPr>
                    <w:t>/ha)</w:t>
                  </w:r>
                </w:p>
              </w:tc>
              <w:tc>
                <w:tcPr>
                  <w:tcW w:w="1328" w:type="dxa"/>
                  <w:vAlign w:val="center"/>
                </w:tcPr>
                <w:p w14:paraId="2DBB38D0" w14:textId="0AB44C86" w:rsidR="00053030" w:rsidRPr="00E532D8" w:rsidRDefault="00053030" w:rsidP="00053030">
                  <w:pPr>
                    <w:jc w:val="center"/>
                    <w:rPr>
                      <w:rFonts w:asciiTheme="majorHAnsi" w:hAnsiTheme="majorHAnsi" w:cstheme="majorHAnsi"/>
                      <w:i/>
                      <w:iCs/>
                      <w:sz w:val="18"/>
                      <w:szCs w:val="18"/>
                    </w:rPr>
                  </w:pPr>
                  <w:r w:rsidRPr="00E532D8">
                    <w:rPr>
                      <w:rFonts w:asciiTheme="majorHAnsi" w:hAnsiTheme="majorHAnsi" w:cstheme="majorHAnsi"/>
                      <w:i/>
                      <w:iCs/>
                      <w:sz w:val="18"/>
                      <w:szCs w:val="18"/>
                    </w:rPr>
                    <w:t>0</w:t>
                  </w:r>
                </w:p>
              </w:tc>
              <w:tc>
                <w:tcPr>
                  <w:tcW w:w="1328" w:type="dxa"/>
                  <w:vAlign w:val="center"/>
                </w:tcPr>
                <w:p w14:paraId="027F42A8" w14:textId="77777777" w:rsidR="00053030" w:rsidRPr="00E532D8" w:rsidRDefault="00053030" w:rsidP="00053030">
                  <w:pPr>
                    <w:jc w:val="center"/>
                    <w:rPr>
                      <w:rFonts w:asciiTheme="majorHAnsi" w:hAnsiTheme="majorHAnsi" w:cstheme="majorHAnsi"/>
                      <w:i/>
                      <w:iCs/>
                    </w:rPr>
                  </w:pPr>
                </w:p>
              </w:tc>
              <w:tc>
                <w:tcPr>
                  <w:tcW w:w="1328" w:type="dxa"/>
                  <w:vAlign w:val="center"/>
                </w:tcPr>
                <w:p w14:paraId="672CD842" w14:textId="77777777" w:rsidR="00053030" w:rsidRPr="00E532D8" w:rsidRDefault="00053030" w:rsidP="00053030">
                  <w:pPr>
                    <w:jc w:val="center"/>
                    <w:rPr>
                      <w:rFonts w:asciiTheme="majorHAnsi" w:hAnsiTheme="majorHAnsi" w:cstheme="majorHAnsi"/>
                      <w:i/>
                      <w:iCs/>
                    </w:rPr>
                  </w:pPr>
                </w:p>
              </w:tc>
              <w:tc>
                <w:tcPr>
                  <w:tcW w:w="1328" w:type="dxa"/>
                  <w:vAlign w:val="center"/>
                </w:tcPr>
                <w:p w14:paraId="4700919C" w14:textId="2DB1CCFF" w:rsidR="00053030" w:rsidRPr="00E532D8" w:rsidRDefault="00E532D8" w:rsidP="00053030">
                  <w:pPr>
                    <w:jc w:val="center"/>
                    <w:rPr>
                      <w:rFonts w:asciiTheme="majorHAnsi" w:hAnsiTheme="majorHAnsi" w:cstheme="majorHAnsi"/>
                      <w:i/>
                      <w:iCs/>
                      <w:sz w:val="18"/>
                      <w:szCs w:val="18"/>
                    </w:rPr>
                  </w:pPr>
                  <m:oMath>
                    <m:r>
                      <w:rPr>
                        <w:rFonts w:ascii="Cambria Math" w:hAnsi="Cambria Math" w:cstheme="majorHAnsi"/>
                        <w:sz w:val="18"/>
                        <w:szCs w:val="18"/>
                      </w:rPr>
                      <m:t>≥</m:t>
                    </m:r>
                  </m:oMath>
                  <w:r w:rsidR="00053030" w:rsidRPr="00E532D8">
                    <w:rPr>
                      <w:rFonts w:asciiTheme="majorHAnsi" w:hAnsiTheme="majorHAnsi" w:cstheme="majorHAnsi"/>
                      <w:i/>
                      <w:iCs/>
                      <w:sz w:val="18"/>
                      <w:szCs w:val="18"/>
                    </w:rPr>
                    <w:t xml:space="preserve"> 3.000</w:t>
                  </w:r>
                </w:p>
              </w:tc>
            </w:tr>
            <w:tr w:rsidR="00053030" w14:paraId="54BBC097" w14:textId="7BDEEE07" w:rsidTr="00053030">
              <w:trPr>
                <w:jc w:val="center"/>
              </w:trPr>
              <w:tc>
                <w:tcPr>
                  <w:tcW w:w="1946" w:type="dxa"/>
                  <w:shd w:val="clear" w:color="auto" w:fill="D9D9D9" w:themeFill="background1" w:themeFillShade="D9"/>
                  <w:vAlign w:val="center"/>
                </w:tcPr>
                <w:p w14:paraId="1A1BC53B" w14:textId="1750EA6C" w:rsidR="00053030" w:rsidRPr="00053030" w:rsidRDefault="00053030" w:rsidP="00053030">
                  <w:pPr>
                    <w:jc w:val="center"/>
                    <w:rPr>
                      <w:rFonts w:asciiTheme="majorHAnsi" w:hAnsiTheme="majorHAnsi" w:cstheme="majorHAnsi"/>
                      <w:b/>
                      <w:bCs/>
                      <w:sz w:val="18"/>
                      <w:szCs w:val="18"/>
                    </w:rPr>
                  </w:pPr>
                  <w:r w:rsidRPr="00053030">
                    <w:rPr>
                      <w:rFonts w:asciiTheme="majorHAnsi" w:hAnsiTheme="majorHAnsi" w:cstheme="majorHAnsi"/>
                      <w:b/>
                      <w:bCs/>
                      <w:sz w:val="18"/>
                      <w:szCs w:val="18"/>
                    </w:rPr>
                    <w:t>Diversidade</w:t>
                  </w:r>
                  <w:r w:rsidRPr="00053030">
                    <w:rPr>
                      <w:rFonts w:asciiTheme="majorHAnsi" w:hAnsiTheme="majorHAnsi" w:cstheme="majorHAnsi"/>
                      <w:b/>
                      <w:bCs/>
                      <w:sz w:val="18"/>
                      <w:szCs w:val="18"/>
                    </w:rPr>
                    <w:br/>
                    <w:t>Nº Espécies nativas</w:t>
                  </w:r>
                </w:p>
              </w:tc>
              <w:tc>
                <w:tcPr>
                  <w:tcW w:w="1328" w:type="dxa"/>
                  <w:vAlign w:val="center"/>
                </w:tcPr>
                <w:p w14:paraId="366A225B" w14:textId="41E85B8A" w:rsidR="00053030" w:rsidRPr="00E532D8" w:rsidRDefault="00053030" w:rsidP="00053030">
                  <w:pPr>
                    <w:jc w:val="center"/>
                    <w:rPr>
                      <w:rFonts w:asciiTheme="majorHAnsi" w:hAnsiTheme="majorHAnsi" w:cstheme="majorHAnsi"/>
                      <w:i/>
                      <w:iCs/>
                      <w:sz w:val="18"/>
                      <w:szCs w:val="18"/>
                    </w:rPr>
                  </w:pPr>
                  <w:r w:rsidRPr="00E532D8">
                    <w:rPr>
                      <w:rFonts w:asciiTheme="majorHAnsi" w:hAnsiTheme="majorHAnsi" w:cstheme="majorHAnsi"/>
                      <w:i/>
                      <w:iCs/>
                      <w:sz w:val="18"/>
                      <w:szCs w:val="18"/>
                    </w:rPr>
                    <w:t>0</w:t>
                  </w:r>
                </w:p>
              </w:tc>
              <w:tc>
                <w:tcPr>
                  <w:tcW w:w="1328" w:type="dxa"/>
                  <w:vAlign w:val="center"/>
                </w:tcPr>
                <w:p w14:paraId="20B4C032" w14:textId="77777777" w:rsidR="00053030" w:rsidRPr="00E532D8" w:rsidRDefault="00053030" w:rsidP="00053030">
                  <w:pPr>
                    <w:jc w:val="center"/>
                    <w:rPr>
                      <w:rFonts w:asciiTheme="majorHAnsi" w:hAnsiTheme="majorHAnsi" w:cstheme="majorHAnsi"/>
                      <w:i/>
                      <w:iCs/>
                    </w:rPr>
                  </w:pPr>
                </w:p>
              </w:tc>
              <w:tc>
                <w:tcPr>
                  <w:tcW w:w="1328" w:type="dxa"/>
                  <w:vAlign w:val="center"/>
                </w:tcPr>
                <w:p w14:paraId="513E0E69" w14:textId="77777777" w:rsidR="00053030" w:rsidRPr="00E532D8" w:rsidRDefault="00053030" w:rsidP="00053030">
                  <w:pPr>
                    <w:jc w:val="center"/>
                    <w:rPr>
                      <w:rFonts w:asciiTheme="majorHAnsi" w:hAnsiTheme="majorHAnsi" w:cstheme="majorHAnsi"/>
                      <w:i/>
                      <w:iCs/>
                    </w:rPr>
                  </w:pPr>
                </w:p>
              </w:tc>
              <w:tc>
                <w:tcPr>
                  <w:tcW w:w="1328" w:type="dxa"/>
                  <w:vAlign w:val="center"/>
                </w:tcPr>
                <w:p w14:paraId="1C121F96" w14:textId="6686956B" w:rsidR="00053030" w:rsidRPr="00E532D8" w:rsidRDefault="00053030" w:rsidP="00053030">
                  <w:pPr>
                    <w:jc w:val="center"/>
                    <w:rPr>
                      <w:rFonts w:asciiTheme="majorHAnsi" w:hAnsiTheme="majorHAnsi" w:cstheme="majorHAnsi"/>
                      <w:i/>
                      <w:iCs/>
                      <w:sz w:val="18"/>
                      <w:szCs w:val="18"/>
                    </w:rPr>
                  </w:pPr>
                  <w:r w:rsidRPr="00E532D8">
                    <w:rPr>
                      <w:rFonts w:asciiTheme="majorHAnsi" w:hAnsiTheme="majorHAnsi" w:cstheme="majorHAnsi"/>
                      <w:i/>
                      <w:iCs/>
                      <w:sz w:val="18"/>
                      <w:szCs w:val="18"/>
                    </w:rPr>
                    <w:t>20</w:t>
                  </w:r>
                  <w:r w:rsidRPr="00E532D8">
                    <w:rPr>
                      <w:rFonts w:asciiTheme="majorHAnsi" w:hAnsiTheme="majorHAnsi" w:cstheme="majorHAnsi"/>
                      <w:i/>
                      <w:iCs/>
                      <w:sz w:val="18"/>
                      <w:szCs w:val="18"/>
                    </w:rPr>
                    <w:br/>
                    <w:t xml:space="preserve">(áreas </w:t>
                  </w:r>
                  <m:oMath>
                    <m:r>
                      <w:rPr>
                        <w:rFonts w:ascii="Cambria Math" w:hAnsi="Cambria Math" w:cstheme="majorHAnsi"/>
                        <w:sz w:val="18"/>
                        <w:szCs w:val="18"/>
                      </w:rPr>
                      <m:t>≤</m:t>
                    </m:r>
                  </m:oMath>
                  <w:r w:rsidRPr="00E532D8">
                    <w:rPr>
                      <w:rFonts w:asciiTheme="majorHAnsi" w:hAnsiTheme="majorHAnsi" w:cstheme="majorHAnsi"/>
                      <w:i/>
                      <w:iCs/>
                      <w:sz w:val="18"/>
                      <w:szCs w:val="18"/>
                    </w:rPr>
                    <w:t xml:space="preserve"> 7ha)</w:t>
                  </w:r>
                </w:p>
                <w:p w14:paraId="325E7303" w14:textId="456548B6" w:rsidR="00053030" w:rsidRPr="00E532D8" w:rsidRDefault="00053030" w:rsidP="00053030">
                  <w:pPr>
                    <w:jc w:val="center"/>
                    <w:rPr>
                      <w:rFonts w:asciiTheme="majorHAnsi" w:hAnsiTheme="majorHAnsi" w:cstheme="majorHAnsi"/>
                      <w:i/>
                      <w:iCs/>
                      <w:sz w:val="18"/>
                      <w:szCs w:val="18"/>
                    </w:rPr>
                  </w:pPr>
                  <w:r w:rsidRPr="00E532D8">
                    <w:rPr>
                      <w:rFonts w:asciiTheme="majorHAnsi" w:hAnsiTheme="majorHAnsi" w:cstheme="majorHAnsi"/>
                      <w:i/>
                      <w:iCs/>
                      <w:sz w:val="18"/>
                      <w:szCs w:val="18"/>
                    </w:rPr>
                    <w:t>30</w:t>
                  </w:r>
                  <w:r w:rsidRPr="00E532D8">
                    <w:rPr>
                      <w:rFonts w:asciiTheme="majorHAnsi" w:hAnsiTheme="majorHAnsi" w:cstheme="majorHAnsi"/>
                      <w:i/>
                      <w:iCs/>
                      <w:sz w:val="18"/>
                      <w:szCs w:val="18"/>
                    </w:rPr>
                    <w:br/>
                    <w:t xml:space="preserve">(áreas </w:t>
                  </w:r>
                  <m:oMath>
                    <m:r>
                      <w:rPr>
                        <w:rFonts w:ascii="Cambria Math" w:hAnsi="Cambria Math" w:cstheme="majorHAnsi"/>
                        <w:sz w:val="18"/>
                        <w:szCs w:val="18"/>
                      </w:rPr>
                      <m:t>&gt;</m:t>
                    </m:r>
                  </m:oMath>
                  <w:r w:rsidRPr="00E532D8">
                    <w:rPr>
                      <w:rFonts w:asciiTheme="majorHAnsi" w:hAnsiTheme="majorHAnsi" w:cstheme="majorHAnsi"/>
                      <w:i/>
                      <w:iCs/>
                      <w:sz w:val="18"/>
                      <w:szCs w:val="18"/>
                    </w:rPr>
                    <w:t xml:space="preserve"> 7ha)</w:t>
                  </w:r>
                </w:p>
              </w:tc>
            </w:tr>
          </w:tbl>
          <w:p w14:paraId="238A9D5F" w14:textId="6D633934" w:rsidR="00053030" w:rsidRPr="0042134A" w:rsidRDefault="00053030" w:rsidP="0042134A">
            <w:pPr>
              <w:spacing w:line="240" w:lineRule="auto"/>
              <w:jc w:val="both"/>
              <w:rPr>
                <w:rFonts w:asciiTheme="majorHAnsi" w:hAnsiTheme="majorHAnsi" w:cstheme="majorHAnsi"/>
              </w:rPr>
            </w:pPr>
          </w:p>
        </w:tc>
      </w:tr>
      <w:tr w:rsidR="0042134A" w14:paraId="11304FBE" w14:textId="77777777" w:rsidTr="000B23FC">
        <w:trPr>
          <w:trHeight w:val="500"/>
        </w:trPr>
        <w:tc>
          <w:tcPr>
            <w:tcW w:w="7995" w:type="dxa"/>
            <w:shd w:val="clear" w:color="auto" w:fill="auto"/>
            <w:tcMar>
              <w:top w:w="100" w:type="dxa"/>
              <w:left w:w="100" w:type="dxa"/>
              <w:bottom w:w="100" w:type="dxa"/>
              <w:right w:w="100" w:type="dxa"/>
            </w:tcMar>
          </w:tcPr>
          <w:p w14:paraId="11BDA4C9" w14:textId="7FACAE2E" w:rsidR="0042134A" w:rsidRDefault="0042134A" w:rsidP="0042134A">
            <w:pPr>
              <w:spacing w:after="240" w:line="360" w:lineRule="auto"/>
              <w:jc w:val="both"/>
              <w:rPr>
                <w:rFonts w:asciiTheme="majorHAnsi" w:hAnsiTheme="majorHAnsi" w:cstheme="majorHAnsi"/>
                <w:b/>
              </w:rPr>
            </w:pPr>
            <w:r>
              <w:rPr>
                <w:rFonts w:asciiTheme="majorHAnsi" w:hAnsiTheme="majorHAnsi" w:cstheme="majorHAnsi"/>
                <w:b/>
              </w:rPr>
              <w:lastRenderedPageBreak/>
              <w:t>R</w:t>
            </w:r>
            <w:r w:rsidR="00E532D8">
              <w:rPr>
                <w:rFonts w:asciiTheme="majorHAnsi" w:hAnsiTheme="majorHAnsi" w:cstheme="majorHAnsi"/>
                <w:b/>
              </w:rPr>
              <w:t xml:space="preserve">ecomposição da </w:t>
            </w:r>
            <w:r>
              <w:rPr>
                <w:rFonts w:asciiTheme="majorHAnsi" w:hAnsiTheme="majorHAnsi" w:cstheme="majorHAnsi"/>
                <w:b/>
              </w:rPr>
              <w:t>V</w:t>
            </w:r>
            <w:r w:rsidR="00E532D8">
              <w:rPr>
                <w:rFonts w:asciiTheme="majorHAnsi" w:hAnsiTheme="majorHAnsi" w:cstheme="majorHAnsi"/>
                <w:b/>
              </w:rPr>
              <w:t xml:space="preserve">egetação </w:t>
            </w:r>
            <w:r>
              <w:rPr>
                <w:rFonts w:asciiTheme="majorHAnsi" w:hAnsiTheme="majorHAnsi" w:cstheme="majorHAnsi"/>
                <w:b/>
              </w:rPr>
              <w:t>N</w:t>
            </w:r>
            <w:r w:rsidR="00E532D8">
              <w:rPr>
                <w:rFonts w:asciiTheme="majorHAnsi" w:hAnsiTheme="majorHAnsi" w:cstheme="majorHAnsi"/>
                <w:b/>
              </w:rPr>
              <w:t>ativa</w:t>
            </w:r>
            <w:r>
              <w:rPr>
                <w:rFonts w:asciiTheme="majorHAnsi" w:hAnsiTheme="majorHAnsi" w:cstheme="majorHAnsi"/>
                <w:b/>
              </w:rPr>
              <w:t>: Observações</w:t>
            </w:r>
          </w:p>
          <w:p w14:paraId="55A1D859" w14:textId="77777777" w:rsidR="0042134A" w:rsidRDefault="0042134A" w:rsidP="00E532D8">
            <w:pPr>
              <w:spacing w:line="240" w:lineRule="auto"/>
              <w:jc w:val="both"/>
              <w:rPr>
                <w:rFonts w:asciiTheme="majorHAnsi" w:hAnsiTheme="majorHAnsi" w:cstheme="majorHAnsi"/>
                <w:i/>
                <w:iCs/>
                <w:sz w:val="18"/>
                <w:szCs w:val="18"/>
              </w:rPr>
            </w:pPr>
            <w:r w:rsidRPr="00E532D8">
              <w:rPr>
                <w:rFonts w:asciiTheme="majorHAnsi" w:hAnsiTheme="majorHAnsi" w:cstheme="majorHAnsi"/>
                <w:i/>
                <w:iCs/>
                <w:sz w:val="18"/>
                <w:szCs w:val="18"/>
              </w:rPr>
              <w:t>Descrever</w:t>
            </w:r>
            <w:r w:rsidR="00E532D8">
              <w:rPr>
                <w:rFonts w:asciiTheme="majorHAnsi" w:hAnsiTheme="majorHAnsi" w:cstheme="majorHAnsi"/>
                <w:i/>
                <w:iCs/>
                <w:sz w:val="18"/>
                <w:szCs w:val="18"/>
              </w:rPr>
              <w:t>/Registrar</w:t>
            </w:r>
            <w:r w:rsidRPr="00E532D8">
              <w:rPr>
                <w:rFonts w:asciiTheme="majorHAnsi" w:hAnsiTheme="majorHAnsi" w:cstheme="majorHAnsi"/>
                <w:i/>
                <w:iCs/>
                <w:sz w:val="18"/>
                <w:szCs w:val="18"/>
              </w:rPr>
              <w:t xml:space="preserve"> sobre ocorrência de eventos de degradação, aspectos para manejo adaptativo e justificativas técnicas para ações de manutenção e intervenções específicas</w:t>
            </w:r>
            <w:r w:rsidR="00E532D8">
              <w:rPr>
                <w:rFonts w:asciiTheme="majorHAnsi" w:hAnsiTheme="majorHAnsi" w:cstheme="majorHAnsi"/>
                <w:i/>
                <w:iCs/>
                <w:sz w:val="18"/>
                <w:szCs w:val="18"/>
              </w:rPr>
              <w:t xml:space="preserve">. </w:t>
            </w:r>
          </w:p>
          <w:p w14:paraId="0A6CF644" w14:textId="1E3E4320" w:rsidR="00E532D8" w:rsidRPr="00D14717" w:rsidRDefault="00E532D8" w:rsidP="00E532D8">
            <w:pPr>
              <w:spacing w:line="240" w:lineRule="auto"/>
              <w:jc w:val="both"/>
              <w:rPr>
                <w:rFonts w:asciiTheme="majorHAnsi" w:hAnsiTheme="majorHAnsi" w:cstheme="majorHAnsi"/>
              </w:rPr>
            </w:pPr>
          </w:p>
        </w:tc>
      </w:tr>
      <w:tr w:rsidR="001453B1" w14:paraId="4A1DA4A4" w14:textId="77777777" w:rsidTr="000B23FC">
        <w:trPr>
          <w:trHeight w:val="500"/>
        </w:trPr>
        <w:tc>
          <w:tcPr>
            <w:tcW w:w="7995" w:type="dxa"/>
            <w:shd w:val="clear" w:color="auto" w:fill="auto"/>
            <w:tcMar>
              <w:top w:w="100" w:type="dxa"/>
              <w:left w:w="100" w:type="dxa"/>
              <w:bottom w:w="100" w:type="dxa"/>
              <w:right w:w="100" w:type="dxa"/>
            </w:tcMar>
          </w:tcPr>
          <w:p w14:paraId="6E421007" w14:textId="77777777" w:rsidR="001453B1" w:rsidRDefault="001453B1" w:rsidP="001453B1">
            <w:pPr>
              <w:spacing w:after="240" w:line="360" w:lineRule="auto"/>
              <w:jc w:val="both"/>
              <w:rPr>
                <w:rFonts w:asciiTheme="majorHAnsi" w:hAnsiTheme="majorHAnsi" w:cstheme="majorHAnsi"/>
                <w:b/>
              </w:rPr>
            </w:pPr>
            <w:r>
              <w:rPr>
                <w:rFonts w:asciiTheme="majorHAnsi" w:hAnsiTheme="majorHAnsi" w:cstheme="majorHAnsi"/>
                <w:b/>
              </w:rPr>
              <w:t xml:space="preserve">Reabilitação Ecológica: Objetivos Específicos </w:t>
            </w:r>
          </w:p>
          <w:p w14:paraId="01202AFC" w14:textId="776DC9C9" w:rsidR="001453B1" w:rsidRDefault="001453B1" w:rsidP="001453B1">
            <w:pPr>
              <w:spacing w:line="240" w:lineRule="auto"/>
              <w:jc w:val="both"/>
              <w:rPr>
                <w:rFonts w:asciiTheme="majorHAnsi" w:hAnsiTheme="majorHAnsi" w:cstheme="majorHAnsi"/>
                <w:b/>
              </w:rPr>
            </w:pPr>
            <w:r w:rsidRPr="000C4B0D">
              <w:rPr>
                <w:rFonts w:asciiTheme="majorHAnsi" w:hAnsiTheme="majorHAnsi" w:cstheme="majorHAnsi"/>
                <w:i/>
                <w:iCs/>
                <w:sz w:val="18"/>
                <w:szCs w:val="18"/>
              </w:rPr>
              <w:t>Identificar a destinação e uso futuro da área em conformidade com diretrizes de uso e ocupação previstos em instrumentos legais.</w:t>
            </w:r>
          </w:p>
        </w:tc>
      </w:tr>
      <w:tr w:rsidR="0042134A" w14:paraId="1C37819E" w14:textId="77777777" w:rsidTr="000B23FC">
        <w:trPr>
          <w:trHeight w:val="500"/>
        </w:trPr>
        <w:tc>
          <w:tcPr>
            <w:tcW w:w="7995" w:type="dxa"/>
            <w:shd w:val="clear" w:color="auto" w:fill="auto"/>
            <w:tcMar>
              <w:top w:w="100" w:type="dxa"/>
              <w:left w:w="100" w:type="dxa"/>
              <w:bottom w:w="100" w:type="dxa"/>
              <w:right w:w="100" w:type="dxa"/>
            </w:tcMar>
          </w:tcPr>
          <w:p w14:paraId="48965CF2" w14:textId="0E08817E" w:rsidR="0042134A" w:rsidRPr="002E4B8E" w:rsidRDefault="0042134A" w:rsidP="0042134A">
            <w:pPr>
              <w:spacing w:after="240" w:line="360" w:lineRule="auto"/>
              <w:jc w:val="both"/>
              <w:rPr>
                <w:rFonts w:asciiTheme="majorHAnsi" w:hAnsiTheme="majorHAnsi" w:cstheme="majorHAnsi"/>
                <w:b/>
              </w:rPr>
            </w:pPr>
            <w:r w:rsidRPr="002E4B8E">
              <w:rPr>
                <w:rFonts w:asciiTheme="majorHAnsi" w:hAnsiTheme="majorHAnsi" w:cstheme="majorHAnsi"/>
                <w:b/>
              </w:rPr>
              <w:t>R</w:t>
            </w:r>
            <w:r w:rsidR="00A50BF5">
              <w:rPr>
                <w:rFonts w:asciiTheme="majorHAnsi" w:hAnsiTheme="majorHAnsi" w:cstheme="majorHAnsi"/>
                <w:b/>
              </w:rPr>
              <w:t>eabilitação Ecológica</w:t>
            </w:r>
            <w:r>
              <w:rPr>
                <w:rFonts w:asciiTheme="majorHAnsi" w:hAnsiTheme="majorHAnsi" w:cstheme="majorHAnsi"/>
                <w:b/>
              </w:rPr>
              <w:t xml:space="preserve">: </w:t>
            </w:r>
            <w:r w:rsidR="007A0DA8">
              <w:rPr>
                <w:rFonts w:asciiTheme="majorHAnsi" w:hAnsiTheme="majorHAnsi" w:cstheme="majorHAnsi"/>
                <w:b/>
              </w:rPr>
              <w:t>Descrever t</w:t>
            </w:r>
            <w:r w:rsidRPr="002E4B8E">
              <w:rPr>
                <w:rFonts w:asciiTheme="majorHAnsi" w:hAnsiTheme="majorHAnsi" w:cstheme="majorHAnsi"/>
                <w:b/>
              </w:rPr>
              <w:t>écnicas e estratégias</w:t>
            </w:r>
          </w:p>
          <w:p w14:paraId="08AA8255" w14:textId="77777777" w:rsidR="00A50BF5" w:rsidRPr="00C15A35" w:rsidRDefault="00A50BF5" w:rsidP="00A50BF5">
            <w:pPr>
              <w:spacing w:line="240" w:lineRule="auto"/>
              <w:contextualSpacing/>
              <w:jc w:val="both"/>
              <w:rPr>
                <w:rFonts w:asciiTheme="majorHAnsi" w:hAnsiTheme="majorHAnsi" w:cstheme="majorHAnsi"/>
                <w:i/>
                <w:iCs/>
                <w:sz w:val="20"/>
                <w:szCs w:val="20"/>
              </w:rPr>
            </w:pPr>
            <w:r w:rsidRPr="00C15A35">
              <w:rPr>
                <w:rFonts w:asciiTheme="majorHAnsi" w:hAnsiTheme="majorHAnsi" w:cstheme="majorHAnsi"/>
                <w:i/>
                <w:iCs/>
                <w:sz w:val="20"/>
                <w:szCs w:val="20"/>
              </w:rPr>
              <w:t>Contenção de processo erosivo (estágio inicial/ médio/avançado)</w:t>
            </w:r>
            <w:r>
              <w:rPr>
                <w:rFonts w:asciiTheme="majorHAnsi" w:hAnsiTheme="majorHAnsi" w:cstheme="majorHAnsi"/>
                <w:i/>
                <w:iCs/>
                <w:sz w:val="20"/>
                <w:szCs w:val="20"/>
              </w:rPr>
              <w:t>;</w:t>
            </w:r>
          </w:p>
          <w:p w14:paraId="10569D2C" w14:textId="77777777" w:rsidR="00A50BF5" w:rsidRPr="00C15A35" w:rsidRDefault="00A50BF5" w:rsidP="00A50BF5">
            <w:pPr>
              <w:spacing w:line="240" w:lineRule="auto"/>
              <w:contextualSpacing/>
              <w:jc w:val="both"/>
              <w:rPr>
                <w:rFonts w:asciiTheme="majorHAnsi" w:hAnsiTheme="majorHAnsi" w:cstheme="majorHAnsi"/>
                <w:i/>
                <w:iCs/>
                <w:sz w:val="20"/>
                <w:szCs w:val="20"/>
              </w:rPr>
            </w:pPr>
            <w:r w:rsidRPr="00C15A35">
              <w:rPr>
                <w:rFonts w:asciiTheme="majorHAnsi" w:hAnsiTheme="majorHAnsi" w:cstheme="majorHAnsi"/>
                <w:i/>
                <w:iCs/>
                <w:sz w:val="20"/>
                <w:szCs w:val="20"/>
              </w:rPr>
              <w:t>Disciplinamento de drenagem;</w:t>
            </w:r>
          </w:p>
          <w:p w14:paraId="65D84D7D" w14:textId="77777777" w:rsidR="00A50BF5" w:rsidRPr="00C15A35" w:rsidRDefault="00A50BF5" w:rsidP="00A50BF5">
            <w:pPr>
              <w:spacing w:line="240" w:lineRule="auto"/>
              <w:contextualSpacing/>
              <w:jc w:val="both"/>
              <w:rPr>
                <w:rFonts w:asciiTheme="majorHAnsi" w:hAnsiTheme="majorHAnsi" w:cstheme="majorHAnsi"/>
                <w:i/>
                <w:iCs/>
                <w:sz w:val="20"/>
                <w:szCs w:val="20"/>
              </w:rPr>
            </w:pPr>
            <w:r w:rsidRPr="00C15A35">
              <w:rPr>
                <w:rFonts w:asciiTheme="majorHAnsi" w:hAnsiTheme="majorHAnsi" w:cstheme="majorHAnsi"/>
                <w:i/>
                <w:iCs/>
                <w:sz w:val="20"/>
                <w:szCs w:val="20"/>
              </w:rPr>
              <w:t>Recomposição Topográfica;</w:t>
            </w:r>
          </w:p>
          <w:p w14:paraId="3621B091" w14:textId="77777777" w:rsidR="00A50BF5" w:rsidRPr="00C15A35" w:rsidRDefault="00A50BF5" w:rsidP="00A50BF5">
            <w:pPr>
              <w:spacing w:line="240" w:lineRule="auto"/>
              <w:contextualSpacing/>
              <w:jc w:val="both"/>
              <w:rPr>
                <w:rFonts w:asciiTheme="majorHAnsi" w:hAnsiTheme="majorHAnsi" w:cstheme="majorHAnsi"/>
                <w:i/>
                <w:iCs/>
                <w:sz w:val="20"/>
                <w:szCs w:val="20"/>
              </w:rPr>
            </w:pPr>
            <w:r w:rsidRPr="00C15A35">
              <w:rPr>
                <w:rFonts w:asciiTheme="majorHAnsi" w:hAnsiTheme="majorHAnsi" w:cstheme="majorHAnsi"/>
                <w:i/>
                <w:iCs/>
                <w:sz w:val="20"/>
                <w:szCs w:val="20"/>
              </w:rPr>
              <w:t>Desmobilização de edificações e estruturas;</w:t>
            </w:r>
          </w:p>
          <w:p w14:paraId="457F83B1" w14:textId="77777777" w:rsidR="00A50BF5" w:rsidRPr="00C15A35" w:rsidRDefault="00A50BF5" w:rsidP="00A50BF5">
            <w:pPr>
              <w:spacing w:line="240" w:lineRule="auto"/>
              <w:contextualSpacing/>
              <w:jc w:val="both"/>
              <w:rPr>
                <w:rFonts w:asciiTheme="majorHAnsi" w:hAnsiTheme="majorHAnsi" w:cstheme="majorHAnsi"/>
                <w:i/>
                <w:iCs/>
                <w:sz w:val="20"/>
                <w:szCs w:val="20"/>
              </w:rPr>
            </w:pPr>
            <w:r w:rsidRPr="00C15A35">
              <w:rPr>
                <w:rFonts w:asciiTheme="majorHAnsi" w:hAnsiTheme="majorHAnsi" w:cstheme="majorHAnsi"/>
                <w:i/>
                <w:iCs/>
                <w:sz w:val="20"/>
                <w:szCs w:val="20"/>
              </w:rPr>
              <w:t>Descompactação do solo;</w:t>
            </w:r>
          </w:p>
          <w:p w14:paraId="47EBEF0C" w14:textId="77777777" w:rsidR="00A50BF5" w:rsidRPr="00C15A35" w:rsidRDefault="00A50BF5" w:rsidP="00A50BF5">
            <w:pPr>
              <w:spacing w:line="240" w:lineRule="auto"/>
              <w:jc w:val="both"/>
              <w:rPr>
                <w:rFonts w:asciiTheme="majorHAnsi" w:hAnsiTheme="majorHAnsi" w:cstheme="majorHAnsi"/>
                <w:i/>
                <w:iCs/>
                <w:sz w:val="20"/>
                <w:szCs w:val="20"/>
              </w:rPr>
            </w:pPr>
            <w:r w:rsidRPr="00C15A35">
              <w:rPr>
                <w:rFonts w:asciiTheme="majorHAnsi" w:hAnsiTheme="majorHAnsi" w:cstheme="majorHAnsi"/>
                <w:i/>
                <w:iCs/>
                <w:sz w:val="20"/>
                <w:szCs w:val="20"/>
              </w:rPr>
              <w:t xml:space="preserve">Medidas de conservação do solo; </w:t>
            </w:r>
          </w:p>
          <w:p w14:paraId="413E7FB8" w14:textId="77777777" w:rsidR="00A50BF5" w:rsidRDefault="00A50BF5" w:rsidP="00A50BF5">
            <w:pPr>
              <w:spacing w:line="240" w:lineRule="auto"/>
              <w:jc w:val="both"/>
              <w:rPr>
                <w:rFonts w:asciiTheme="majorHAnsi" w:hAnsiTheme="majorHAnsi" w:cstheme="majorHAnsi"/>
                <w:i/>
                <w:iCs/>
                <w:sz w:val="20"/>
                <w:szCs w:val="20"/>
              </w:rPr>
            </w:pPr>
            <w:r w:rsidRPr="00C15A35">
              <w:rPr>
                <w:rFonts w:asciiTheme="majorHAnsi" w:hAnsiTheme="majorHAnsi" w:cstheme="majorHAnsi"/>
                <w:i/>
                <w:iCs/>
                <w:sz w:val="20"/>
                <w:szCs w:val="20"/>
              </w:rPr>
              <w:t>Outros.</w:t>
            </w:r>
          </w:p>
          <w:p w14:paraId="72B4C6B2" w14:textId="6B391A15" w:rsidR="0042134A" w:rsidRDefault="0042134A" w:rsidP="0042134A">
            <w:pPr>
              <w:spacing w:after="240" w:line="360" w:lineRule="auto"/>
              <w:contextualSpacing/>
              <w:jc w:val="both"/>
              <w:rPr>
                <w:rFonts w:asciiTheme="majorHAnsi" w:hAnsiTheme="majorHAnsi" w:cstheme="majorHAnsi"/>
                <w:b/>
              </w:rPr>
            </w:pPr>
          </w:p>
        </w:tc>
      </w:tr>
      <w:tr w:rsidR="0042134A" w14:paraId="73955523" w14:textId="77777777" w:rsidTr="004159C0">
        <w:trPr>
          <w:trHeight w:val="5084"/>
        </w:trPr>
        <w:tc>
          <w:tcPr>
            <w:tcW w:w="7995" w:type="dxa"/>
            <w:shd w:val="clear" w:color="auto" w:fill="auto"/>
            <w:tcMar>
              <w:top w:w="100" w:type="dxa"/>
              <w:left w:w="100" w:type="dxa"/>
              <w:bottom w:w="100" w:type="dxa"/>
              <w:right w:w="100" w:type="dxa"/>
            </w:tcMar>
          </w:tcPr>
          <w:p w14:paraId="69557679" w14:textId="46EAA5A5" w:rsidR="0042134A" w:rsidRDefault="007A0DA8" w:rsidP="0042134A">
            <w:pPr>
              <w:spacing w:after="240" w:line="360" w:lineRule="auto"/>
              <w:contextualSpacing/>
              <w:jc w:val="both"/>
              <w:rPr>
                <w:rFonts w:asciiTheme="majorHAnsi" w:hAnsiTheme="majorHAnsi" w:cstheme="majorHAnsi"/>
                <w:b/>
              </w:rPr>
            </w:pPr>
            <w:r>
              <w:rPr>
                <w:rFonts w:asciiTheme="majorHAnsi" w:hAnsiTheme="majorHAnsi" w:cstheme="majorHAnsi"/>
                <w:b/>
              </w:rPr>
              <w:t xml:space="preserve">Reabilitação Ecológica: </w:t>
            </w:r>
            <w:r w:rsidR="0042134A">
              <w:rPr>
                <w:rFonts w:asciiTheme="majorHAnsi" w:hAnsiTheme="majorHAnsi" w:cstheme="majorHAnsi"/>
                <w:b/>
              </w:rPr>
              <w:t xml:space="preserve">Períodos de Monitoramento:  </w:t>
            </w:r>
          </w:p>
          <w:p w14:paraId="0EAEFB84" w14:textId="198659D4" w:rsidR="0042134A" w:rsidRPr="001453B1" w:rsidRDefault="0042134A" w:rsidP="0042134A">
            <w:pPr>
              <w:spacing w:after="240" w:line="240" w:lineRule="auto"/>
              <w:contextualSpacing/>
              <w:jc w:val="both"/>
              <w:rPr>
                <w:rFonts w:asciiTheme="majorHAnsi" w:hAnsiTheme="majorHAnsi" w:cstheme="majorHAnsi"/>
                <w:i/>
                <w:iCs/>
                <w:sz w:val="20"/>
                <w:szCs w:val="20"/>
              </w:rPr>
            </w:pPr>
            <w:r w:rsidRPr="001453B1">
              <w:rPr>
                <w:rFonts w:asciiTheme="majorHAnsi" w:hAnsiTheme="majorHAnsi" w:cstheme="majorHAnsi"/>
                <w:i/>
                <w:iCs/>
                <w:sz w:val="20"/>
                <w:szCs w:val="20"/>
              </w:rPr>
              <w:t xml:space="preserve">Contabilizados </w:t>
            </w:r>
            <w:r w:rsidR="007A0DA8" w:rsidRPr="001453B1">
              <w:rPr>
                <w:rFonts w:asciiTheme="majorHAnsi" w:hAnsiTheme="majorHAnsi" w:cstheme="majorHAnsi"/>
                <w:i/>
                <w:iCs/>
                <w:sz w:val="20"/>
                <w:szCs w:val="20"/>
              </w:rPr>
              <w:t>a partir</w:t>
            </w:r>
            <w:r w:rsidRPr="001453B1">
              <w:rPr>
                <w:rFonts w:asciiTheme="majorHAnsi" w:hAnsiTheme="majorHAnsi" w:cstheme="majorHAnsi"/>
                <w:i/>
                <w:iCs/>
                <w:sz w:val="20"/>
                <w:szCs w:val="20"/>
              </w:rPr>
              <w:t xml:space="preserve"> da data de implantação</w:t>
            </w:r>
            <w:r w:rsidR="001453B1" w:rsidRPr="001453B1">
              <w:rPr>
                <w:rFonts w:asciiTheme="majorHAnsi" w:hAnsiTheme="majorHAnsi" w:cstheme="majorHAnsi"/>
                <w:i/>
                <w:iCs/>
                <w:sz w:val="20"/>
                <w:szCs w:val="20"/>
              </w:rPr>
              <w:t xml:space="preserve"> </w:t>
            </w:r>
            <w:r w:rsidRPr="001453B1">
              <w:rPr>
                <w:rFonts w:asciiTheme="majorHAnsi" w:hAnsiTheme="majorHAnsi" w:cstheme="majorHAnsi"/>
                <w:i/>
                <w:iCs/>
                <w:sz w:val="20"/>
                <w:szCs w:val="20"/>
              </w:rPr>
              <w:t xml:space="preserve">e ou da última coleta de dados para aferição dos indicadores </w:t>
            </w:r>
            <w:r w:rsidR="001453B1" w:rsidRPr="001453B1">
              <w:rPr>
                <w:rFonts w:asciiTheme="majorHAnsi" w:hAnsiTheme="majorHAnsi" w:cstheme="majorHAnsi"/>
                <w:i/>
                <w:iCs/>
                <w:sz w:val="20"/>
                <w:szCs w:val="20"/>
              </w:rPr>
              <w:t>ecológicos, serão</w:t>
            </w:r>
            <w:r w:rsidRPr="001453B1">
              <w:rPr>
                <w:rFonts w:asciiTheme="majorHAnsi" w:hAnsiTheme="majorHAnsi" w:cstheme="majorHAnsi"/>
                <w:i/>
                <w:iCs/>
                <w:sz w:val="20"/>
                <w:szCs w:val="20"/>
              </w:rPr>
              <w:t xml:space="preserve"> </w:t>
            </w:r>
            <w:proofErr w:type="gramStart"/>
            <w:r w:rsidRPr="001453B1">
              <w:rPr>
                <w:rFonts w:asciiTheme="majorHAnsi" w:hAnsiTheme="majorHAnsi" w:cstheme="majorHAnsi"/>
                <w:i/>
                <w:iCs/>
                <w:sz w:val="20"/>
                <w:szCs w:val="20"/>
              </w:rPr>
              <w:t>identificado</w:t>
            </w:r>
            <w:proofErr w:type="gramEnd"/>
            <w:r w:rsidRPr="001453B1">
              <w:rPr>
                <w:rFonts w:asciiTheme="majorHAnsi" w:hAnsiTheme="majorHAnsi" w:cstheme="majorHAnsi"/>
                <w:i/>
                <w:iCs/>
                <w:sz w:val="20"/>
                <w:szCs w:val="20"/>
              </w:rPr>
              <w:t xml:space="preserve"> em </w:t>
            </w:r>
            <w:r w:rsidR="001453B1" w:rsidRPr="001453B1">
              <w:rPr>
                <w:rFonts w:asciiTheme="majorHAnsi" w:hAnsiTheme="majorHAnsi" w:cstheme="majorHAnsi"/>
                <w:i/>
                <w:iCs/>
                <w:sz w:val="20"/>
                <w:szCs w:val="20"/>
              </w:rPr>
              <w:t>anos (</w:t>
            </w:r>
            <w:r w:rsidRPr="001453B1">
              <w:rPr>
                <w:rFonts w:asciiTheme="majorHAnsi" w:hAnsiTheme="majorHAnsi" w:cstheme="majorHAnsi"/>
                <w:i/>
                <w:iCs/>
                <w:sz w:val="20"/>
                <w:szCs w:val="20"/>
              </w:rPr>
              <w:t xml:space="preserve">ano 1,2,3...) na tabela abaixo a ser preenchida: </w:t>
            </w:r>
          </w:p>
          <w:p w14:paraId="5AB5D142" w14:textId="77777777" w:rsidR="0042134A" w:rsidRDefault="0042134A" w:rsidP="0042134A">
            <w:pPr>
              <w:spacing w:after="240" w:line="240" w:lineRule="auto"/>
              <w:contextualSpacing/>
              <w:jc w:val="both"/>
              <w:rPr>
                <w:rFonts w:asciiTheme="majorHAnsi" w:hAnsiTheme="majorHAnsi" w:cstheme="majorHAnsi"/>
              </w:rPr>
            </w:pPr>
          </w:p>
          <w:tbl>
            <w:tblPr>
              <w:tblStyle w:val="Tabelacomgrade"/>
              <w:tblW w:w="6521" w:type="dxa"/>
              <w:tblInd w:w="454" w:type="dxa"/>
              <w:tblLayout w:type="fixed"/>
              <w:tblLook w:val="04A0" w:firstRow="1" w:lastRow="0" w:firstColumn="1" w:lastColumn="0" w:noHBand="0" w:noVBand="1"/>
            </w:tblPr>
            <w:tblGrid>
              <w:gridCol w:w="2127"/>
              <w:gridCol w:w="2197"/>
              <w:gridCol w:w="2197"/>
            </w:tblGrid>
            <w:tr w:rsidR="007A0DA8" w14:paraId="6C08D9BD" w14:textId="77777777" w:rsidTr="007A0DA8">
              <w:tc>
                <w:tcPr>
                  <w:tcW w:w="2127" w:type="dxa"/>
                  <w:shd w:val="clear" w:color="auto" w:fill="D9D9D9" w:themeFill="background1" w:themeFillShade="D9"/>
                  <w:vAlign w:val="center"/>
                </w:tcPr>
                <w:p w14:paraId="4C86E5AC" w14:textId="0A5507E5" w:rsidR="007A0DA8" w:rsidRPr="001E2A3A" w:rsidRDefault="007A0DA8" w:rsidP="007A0DA8">
                  <w:pPr>
                    <w:spacing w:before="240" w:after="240"/>
                    <w:contextualSpacing/>
                    <w:jc w:val="center"/>
                    <w:rPr>
                      <w:rFonts w:asciiTheme="majorHAnsi" w:hAnsiTheme="majorHAnsi" w:cstheme="majorHAnsi"/>
                      <w:b/>
                      <w:bCs/>
                      <w:sz w:val="18"/>
                      <w:szCs w:val="18"/>
                    </w:rPr>
                  </w:pPr>
                  <w:r>
                    <w:rPr>
                      <w:rFonts w:asciiTheme="majorHAnsi" w:hAnsiTheme="majorHAnsi" w:cstheme="majorHAnsi"/>
                      <w:b/>
                      <w:bCs/>
                      <w:sz w:val="18"/>
                      <w:szCs w:val="18"/>
                    </w:rPr>
                    <w:t>Períodos</w:t>
                  </w:r>
                  <w:r w:rsidRPr="001E2A3A">
                    <w:rPr>
                      <w:rFonts w:asciiTheme="majorHAnsi" w:hAnsiTheme="majorHAnsi" w:cstheme="majorHAnsi"/>
                      <w:b/>
                      <w:bCs/>
                      <w:sz w:val="18"/>
                      <w:szCs w:val="18"/>
                    </w:rPr>
                    <w:t xml:space="preserve"> de Monitoramento</w:t>
                  </w:r>
                </w:p>
              </w:tc>
              <w:tc>
                <w:tcPr>
                  <w:tcW w:w="2197" w:type="dxa"/>
                  <w:shd w:val="clear" w:color="auto" w:fill="D9D9D9" w:themeFill="background1" w:themeFillShade="D9"/>
                  <w:vAlign w:val="center"/>
                </w:tcPr>
                <w:p w14:paraId="6E25CB54" w14:textId="77777777" w:rsidR="007A0DA8" w:rsidRPr="001E2A3A" w:rsidRDefault="007A0DA8" w:rsidP="007A0DA8">
                  <w:pPr>
                    <w:spacing w:before="240" w:after="240"/>
                    <w:contextualSpacing/>
                    <w:jc w:val="center"/>
                    <w:rPr>
                      <w:rFonts w:asciiTheme="majorHAnsi" w:hAnsiTheme="majorHAnsi" w:cstheme="majorHAnsi"/>
                      <w:b/>
                      <w:bCs/>
                      <w:sz w:val="18"/>
                      <w:szCs w:val="18"/>
                    </w:rPr>
                  </w:pPr>
                  <w:r w:rsidRPr="001E2A3A">
                    <w:rPr>
                      <w:rFonts w:asciiTheme="majorHAnsi" w:hAnsiTheme="majorHAnsi" w:cstheme="majorHAnsi"/>
                      <w:b/>
                      <w:bCs/>
                      <w:sz w:val="18"/>
                      <w:szCs w:val="18"/>
                    </w:rPr>
                    <w:t>Período Anual</w:t>
                  </w:r>
                </w:p>
                <w:p w14:paraId="3AF6392C" w14:textId="77777777" w:rsidR="007A0DA8" w:rsidRPr="001E2A3A" w:rsidRDefault="007A0DA8" w:rsidP="007A0DA8">
                  <w:pPr>
                    <w:spacing w:before="240" w:after="240"/>
                    <w:ind w:left="-441" w:firstLine="441"/>
                    <w:contextualSpacing/>
                    <w:jc w:val="center"/>
                    <w:rPr>
                      <w:rFonts w:asciiTheme="majorHAnsi" w:hAnsiTheme="majorHAnsi" w:cstheme="majorHAnsi"/>
                      <w:b/>
                      <w:bCs/>
                      <w:sz w:val="18"/>
                      <w:szCs w:val="18"/>
                    </w:rPr>
                  </w:pPr>
                  <w:r w:rsidRPr="001E2A3A">
                    <w:rPr>
                      <w:rFonts w:asciiTheme="majorHAnsi" w:hAnsiTheme="majorHAnsi" w:cstheme="majorHAnsi"/>
                      <w:b/>
                      <w:bCs/>
                      <w:sz w:val="18"/>
                      <w:szCs w:val="18"/>
                    </w:rPr>
                    <w:t>(Data inicial-final)</w:t>
                  </w:r>
                </w:p>
              </w:tc>
              <w:tc>
                <w:tcPr>
                  <w:tcW w:w="2197" w:type="dxa"/>
                  <w:shd w:val="clear" w:color="auto" w:fill="D9D9D9" w:themeFill="background1" w:themeFillShade="D9"/>
                  <w:vAlign w:val="center"/>
                </w:tcPr>
                <w:p w14:paraId="12FC16F1" w14:textId="77777777" w:rsidR="007A0DA8" w:rsidRPr="001E2A3A" w:rsidRDefault="007A0DA8" w:rsidP="007A0DA8">
                  <w:pPr>
                    <w:spacing w:before="360" w:after="240" w:line="360" w:lineRule="auto"/>
                    <w:contextualSpacing/>
                    <w:jc w:val="center"/>
                    <w:rPr>
                      <w:rFonts w:asciiTheme="majorHAnsi" w:hAnsiTheme="majorHAnsi" w:cstheme="majorHAnsi"/>
                      <w:b/>
                      <w:bCs/>
                      <w:sz w:val="18"/>
                      <w:szCs w:val="18"/>
                    </w:rPr>
                  </w:pPr>
                  <w:r w:rsidRPr="001E2A3A">
                    <w:rPr>
                      <w:rFonts w:asciiTheme="majorHAnsi" w:hAnsiTheme="majorHAnsi" w:cstheme="majorHAnsi"/>
                      <w:b/>
                      <w:bCs/>
                      <w:sz w:val="18"/>
                      <w:szCs w:val="18"/>
                    </w:rPr>
                    <w:t>Data do Relatório</w:t>
                  </w:r>
                </w:p>
              </w:tc>
            </w:tr>
            <w:tr w:rsidR="007A0DA8" w:rsidRPr="001E2A3A" w14:paraId="0D4FDC13" w14:textId="77777777" w:rsidTr="007A0DA8">
              <w:tc>
                <w:tcPr>
                  <w:tcW w:w="2127" w:type="dxa"/>
                  <w:shd w:val="clear" w:color="auto" w:fill="D9D9D9" w:themeFill="background1" w:themeFillShade="D9"/>
                  <w:vAlign w:val="center"/>
                </w:tcPr>
                <w:p w14:paraId="2A961EB9" w14:textId="56B6B69C" w:rsidR="007A0DA8" w:rsidRPr="001E2A3A" w:rsidRDefault="007A0DA8" w:rsidP="007A0DA8">
                  <w:pPr>
                    <w:spacing w:before="480" w:after="240" w:line="360" w:lineRule="auto"/>
                    <w:contextualSpacing/>
                    <w:jc w:val="center"/>
                    <w:rPr>
                      <w:rFonts w:asciiTheme="majorHAnsi" w:hAnsiTheme="majorHAnsi" w:cstheme="majorHAnsi"/>
                      <w:b/>
                      <w:bCs/>
                      <w:sz w:val="18"/>
                      <w:szCs w:val="18"/>
                    </w:rPr>
                  </w:pPr>
                  <w:r>
                    <w:rPr>
                      <w:rFonts w:asciiTheme="majorHAnsi" w:hAnsiTheme="majorHAnsi" w:cstheme="majorHAnsi"/>
                      <w:b/>
                      <w:bCs/>
                      <w:sz w:val="18"/>
                      <w:szCs w:val="18"/>
                    </w:rPr>
                    <w:t>1º Semestre/</w:t>
                  </w:r>
                  <w:r w:rsidRPr="001E2A3A">
                    <w:rPr>
                      <w:rFonts w:asciiTheme="majorHAnsi" w:hAnsiTheme="majorHAnsi" w:cstheme="majorHAnsi"/>
                      <w:b/>
                      <w:bCs/>
                      <w:sz w:val="18"/>
                      <w:szCs w:val="18"/>
                    </w:rPr>
                    <w:t>Ano 1</w:t>
                  </w:r>
                </w:p>
              </w:tc>
              <w:tc>
                <w:tcPr>
                  <w:tcW w:w="2197" w:type="dxa"/>
                  <w:vAlign w:val="center"/>
                </w:tcPr>
                <w:p w14:paraId="5C256ACF" w14:textId="77777777" w:rsidR="007A0DA8" w:rsidRPr="001E2A3A" w:rsidRDefault="007A0DA8" w:rsidP="007A0DA8">
                  <w:pPr>
                    <w:spacing w:before="240" w:after="240" w:line="360" w:lineRule="auto"/>
                    <w:contextualSpacing/>
                    <w:jc w:val="center"/>
                    <w:rPr>
                      <w:rFonts w:asciiTheme="majorHAnsi" w:hAnsiTheme="majorHAnsi" w:cstheme="majorHAnsi"/>
                      <w:b/>
                      <w:bCs/>
                      <w:sz w:val="18"/>
                      <w:szCs w:val="18"/>
                    </w:rPr>
                  </w:pPr>
                </w:p>
              </w:tc>
              <w:tc>
                <w:tcPr>
                  <w:tcW w:w="2197" w:type="dxa"/>
                  <w:vAlign w:val="center"/>
                </w:tcPr>
                <w:p w14:paraId="227F6B9B" w14:textId="77777777" w:rsidR="007A0DA8" w:rsidRPr="001E2A3A" w:rsidRDefault="007A0DA8" w:rsidP="007A0DA8">
                  <w:pPr>
                    <w:spacing w:before="240" w:after="240" w:line="360" w:lineRule="auto"/>
                    <w:contextualSpacing/>
                    <w:jc w:val="center"/>
                    <w:rPr>
                      <w:rFonts w:asciiTheme="majorHAnsi" w:hAnsiTheme="majorHAnsi" w:cstheme="majorHAnsi"/>
                      <w:b/>
                      <w:bCs/>
                      <w:sz w:val="18"/>
                      <w:szCs w:val="18"/>
                    </w:rPr>
                  </w:pPr>
                </w:p>
              </w:tc>
            </w:tr>
            <w:tr w:rsidR="007A0DA8" w:rsidRPr="001E2A3A" w14:paraId="37AAFD12" w14:textId="77777777" w:rsidTr="007A0DA8">
              <w:tc>
                <w:tcPr>
                  <w:tcW w:w="2127" w:type="dxa"/>
                  <w:shd w:val="clear" w:color="auto" w:fill="D9D9D9" w:themeFill="background1" w:themeFillShade="D9"/>
                  <w:vAlign w:val="center"/>
                </w:tcPr>
                <w:p w14:paraId="4BBA724F" w14:textId="448B79AB" w:rsidR="007A0DA8" w:rsidRPr="001E2A3A" w:rsidRDefault="007A0DA8" w:rsidP="007A0DA8">
                  <w:pPr>
                    <w:spacing w:before="480" w:after="240" w:line="360" w:lineRule="auto"/>
                    <w:contextualSpacing/>
                    <w:jc w:val="center"/>
                    <w:rPr>
                      <w:rFonts w:asciiTheme="majorHAnsi" w:hAnsiTheme="majorHAnsi" w:cstheme="majorHAnsi"/>
                      <w:b/>
                      <w:bCs/>
                      <w:sz w:val="18"/>
                      <w:szCs w:val="18"/>
                    </w:rPr>
                  </w:pPr>
                  <w:r>
                    <w:rPr>
                      <w:rFonts w:asciiTheme="majorHAnsi" w:hAnsiTheme="majorHAnsi" w:cstheme="majorHAnsi"/>
                      <w:b/>
                      <w:bCs/>
                      <w:sz w:val="18"/>
                      <w:szCs w:val="18"/>
                    </w:rPr>
                    <w:t>2º Semestre/</w:t>
                  </w:r>
                  <w:r w:rsidRPr="001E2A3A">
                    <w:rPr>
                      <w:rFonts w:asciiTheme="majorHAnsi" w:hAnsiTheme="majorHAnsi" w:cstheme="majorHAnsi"/>
                      <w:b/>
                      <w:bCs/>
                      <w:sz w:val="18"/>
                      <w:szCs w:val="18"/>
                    </w:rPr>
                    <w:t xml:space="preserve">Ano </w:t>
                  </w:r>
                  <w:r>
                    <w:rPr>
                      <w:rFonts w:asciiTheme="majorHAnsi" w:hAnsiTheme="majorHAnsi" w:cstheme="majorHAnsi"/>
                      <w:b/>
                      <w:bCs/>
                      <w:sz w:val="18"/>
                      <w:szCs w:val="18"/>
                    </w:rPr>
                    <w:t>1</w:t>
                  </w:r>
                </w:p>
              </w:tc>
              <w:tc>
                <w:tcPr>
                  <w:tcW w:w="2197" w:type="dxa"/>
                  <w:vAlign w:val="center"/>
                </w:tcPr>
                <w:p w14:paraId="4AC01D63" w14:textId="77777777" w:rsidR="007A0DA8" w:rsidRPr="001E2A3A" w:rsidRDefault="007A0DA8" w:rsidP="007A0DA8">
                  <w:pPr>
                    <w:spacing w:before="240" w:after="240" w:line="360" w:lineRule="auto"/>
                    <w:contextualSpacing/>
                    <w:jc w:val="center"/>
                    <w:rPr>
                      <w:rFonts w:asciiTheme="majorHAnsi" w:hAnsiTheme="majorHAnsi" w:cstheme="majorHAnsi"/>
                      <w:b/>
                      <w:bCs/>
                      <w:sz w:val="18"/>
                      <w:szCs w:val="18"/>
                    </w:rPr>
                  </w:pPr>
                </w:p>
              </w:tc>
              <w:tc>
                <w:tcPr>
                  <w:tcW w:w="2197" w:type="dxa"/>
                  <w:vAlign w:val="center"/>
                </w:tcPr>
                <w:p w14:paraId="47342CE4" w14:textId="77777777" w:rsidR="007A0DA8" w:rsidRPr="001E2A3A" w:rsidRDefault="007A0DA8" w:rsidP="007A0DA8">
                  <w:pPr>
                    <w:spacing w:before="240" w:after="240" w:line="360" w:lineRule="auto"/>
                    <w:contextualSpacing/>
                    <w:jc w:val="center"/>
                    <w:rPr>
                      <w:rFonts w:asciiTheme="majorHAnsi" w:hAnsiTheme="majorHAnsi" w:cstheme="majorHAnsi"/>
                      <w:b/>
                      <w:bCs/>
                      <w:sz w:val="18"/>
                      <w:szCs w:val="18"/>
                    </w:rPr>
                  </w:pPr>
                </w:p>
              </w:tc>
            </w:tr>
            <w:tr w:rsidR="007A0DA8" w:rsidRPr="001E2A3A" w14:paraId="42372D47" w14:textId="77777777" w:rsidTr="007A0DA8">
              <w:tc>
                <w:tcPr>
                  <w:tcW w:w="2127" w:type="dxa"/>
                  <w:shd w:val="clear" w:color="auto" w:fill="D9D9D9" w:themeFill="background1" w:themeFillShade="D9"/>
                  <w:vAlign w:val="center"/>
                </w:tcPr>
                <w:p w14:paraId="71BB4A46" w14:textId="6FE683F6" w:rsidR="007A0DA8" w:rsidRDefault="007A0DA8" w:rsidP="007A0DA8">
                  <w:pPr>
                    <w:spacing w:before="480" w:after="240" w:line="360" w:lineRule="auto"/>
                    <w:contextualSpacing/>
                    <w:jc w:val="center"/>
                    <w:rPr>
                      <w:rFonts w:asciiTheme="majorHAnsi" w:hAnsiTheme="majorHAnsi" w:cstheme="majorHAnsi"/>
                      <w:b/>
                      <w:bCs/>
                      <w:sz w:val="18"/>
                      <w:szCs w:val="18"/>
                    </w:rPr>
                  </w:pPr>
                  <w:r>
                    <w:rPr>
                      <w:rFonts w:asciiTheme="majorHAnsi" w:hAnsiTheme="majorHAnsi" w:cstheme="majorHAnsi"/>
                      <w:b/>
                      <w:bCs/>
                      <w:sz w:val="18"/>
                      <w:szCs w:val="18"/>
                    </w:rPr>
                    <w:t>1º Semestre/</w:t>
                  </w:r>
                  <w:r w:rsidRPr="001E2A3A">
                    <w:rPr>
                      <w:rFonts w:asciiTheme="majorHAnsi" w:hAnsiTheme="majorHAnsi" w:cstheme="majorHAnsi"/>
                      <w:b/>
                      <w:bCs/>
                      <w:sz w:val="18"/>
                      <w:szCs w:val="18"/>
                    </w:rPr>
                    <w:t xml:space="preserve">Ano </w:t>
                  </w:r>
                  <w:r>
                    <w:rPr>
                      <w:rFonts w:asciiTheme="majorHAnsi" w:hAnsiTheme="majorHAnsi" w:cstheme="majorHAnsi"/>
                      <w:b/>
                      <w:bCs/>
                      <w:sz w:val="18"/>
                      <w:szCs w:val="18"/>
                    </w:rPr>
                    <w:t>2</w:t>
                  </w:r>
                </w:p>
              </w:tc>
              <w:tc>
                <w:tcPr>
                  <w:tcW w:w="2197" w:type="dxa"/>
                  <w:vAlign w:val="center"/>
                </w:tcPr>
                <w:p w14:paraId="391D51B2" w14:textId="77777777" w:rsidR="007A0DA8" w:rsidRPr="001E2A3A" w:rsidRDefault="007A0DA8" w:rsidP="007A0DA8">
                  <w:pPr>
                    <w:spacing w:before="240" w:after="240" w:line="360" w:lineRule="auto"/>
                    <w:contextualSpacing/>
                    <w:jc w:val="center"/>
                    <w:rPr>
                      <w:rFonts w:asciiTheme="majorHAnsi" w:hAnsiTheme="majorHAnsi" w:cstheme="majorHAnsi"/>
                      <w:b/>
                      <w:bCs/>
                      <w:sz w:val="18"/>
                      <w:szCs w:val="18"/>
                    </w:rPr>
                  </w:pPr>
                </w:p>
              </w:tc>
              <w:tc>
                <w:tcPr>
                  <w:tcW w:w="2197" w:type="dxa"/>
                  <w:vAlign w:val="center"/>
                </w:tcPr>
                <w:p w14:paraId="34D3F3A7" w14:textId="77777777" w:rsidR="007A0DA8" w:rsidRPr="001E2A3A" w:rsidRDefault="007A0DA8" w:rsidP="007A0DA8">
                  <w:pPr>
                    <w:spacing w:before="240" w:after="240" w:line="360" w:lineRule="auto"/>
                    <w:contextualSpacing/>
                    <w:jc w:val="center"/>
                    <w:rPr>
                      <w:rFonts w:asciiTheme="majorHAnsi" w:hAnsiTheme="majorHAnsi" w:cstheme="majorHAnsi"/>
                      <w:b/>
                      <w:bCs/>
                      <w:sz w:val="18"/>
                      <w:szCs w:val="18"/>
                    </w:rPr>
                  </w:pPr>
                </w:p>
              </w:tc>
            </w:tr>
            <w:tr w:rsidR="007A0DA8" w:rsidRPr="001E2A3A" w14:paraId="745E8C25" w14:textId="77777777" w:rsidTr="007A0DA8">
              <w:tc>
                <w:tcPr>
                  <w:tcW w:w="2127" w:type="dxa"/>
                  <w:shd w:val="clear" w:color="auto" w:fill="D9D9D9" w:themeFill="background1" w:themeFillShade="D9"/>
                  <w:vAlign w:val="center"/>
                </w:tcPr>
                <w:p w14:paraId="3FE1A53E" w14:textId="2B575010" w:rsidR="007A0DA8" w:rsidRDefault="007A0DA8" w:rsidP="007A0DA8">
                  <w:pPr>
                    <w:spacing w:before="480" w:after="240" w:line="360" w:lineRule="auto"/>
                    <w:contextualSpacing/>
                    <w:jc w:val="center"/>
                    <w:rPr>
                      <w:rFonts w:asciiTheme="majorHAnsi" w:hAnsiTheme="majorHAnsi" w:cstheme="majorHAnsi"/>
                      <w:b/>
                      <w:bCs/>
                      <w:sz w:val="18"/>
                      <w:szCs w:val="18"/>
                    </w:rPr>
                  </w:pPr>
                  <w:r>
                    <w:rPr>
                      <w:rFonts w:asciiTheme="majorHAnsi" w:hAnsiTheme="majorHAnsi" w:cstheme="majorHAnsi"/>
                      <w:b/>
                      <w:bCs/>
                      <w:sz w:val="18"/>
                      <w:szCs w:val="18"/>
                    </w:rPr>
                    <w:t>2º Semestre/</w:t>
                  </w:r>
                  <w:r w:rsidRPr="001E2A3A">
                    <w:rPr>
                      <w:rFonts w:asciiTheme="majorHAnsi" w:hAnsiTheme="majorHAnsi" w:cstheme="majorHAnsi"/>
                      <w:b/>
                      <w:bCs/>
                      <w:sz w:val="18"/>
                      <w:szCs w:val="18"/>
                    </w:rPr>
                    <w:t xml:space="preserve">Ano </w:t>
                  </w:r>
                  <w:r>
                    <w:rPr>
                      <w:rFonts w:asciiTheme="majorHAnsi" w:hAnsiTheme="majorHAnsi" w:cstheme="majorHAnsi"/>
                      <w:b/>
                      <w:bCs/>
                      <w:sz w:val="18"/>
                      <w:szCs w:val="18"/>
                    </w:rPr>
                    <w:t>2</w:t>
                  </w:r>
                </w:p>
              </w:tc>
              <w:tc>
                <w:tcPr>
                  <w:tcW w:w="2197" w:type="dxa"/>
                  <w:vAlign w:val="center"/>
                </w:tcPr>
                <w:p w14:paraId="4E8D2027" w14:textId="77777777" w:rsidR="007A0DA8" w:rsidRPr="001E2A3A" w:rsidRDefault="007A0DA8" w:rsidP="007A0DA8">
                  <w:pPr>
                    <w:spacing w:before="240" w:after="240" w:line="360" w:lineRule="auto"/>
                    <w:contextualSpacing/>
                    <w:jc w:val="center"/>
                    <w:rPr>
                      <w:rFonts w:asciiTheme="majorHAnsi" w:hAnsiTheme="majorHAnsi" w:cstheme="majorHAnsi"/>
                      <w:b/>
                      <w:bCs/>
                      <w:sz w:val="18"/>
                      <w:szCs w:val="18"/>
                    </w:rPr>
                  </w:pPr>
                </w:p>
              </w:tc>
              <w:tc>
                <w:tcPr>
                  <w:tcW w:w="2197" w:type="dxa"/>
                  <w:vAlign w:val="center"/>
                </w:tcPr>
                <w:p w14:paraId="17174FD6" w14:textId="77777777" w:rsidR="007A0DA8" w:rsidRPr="001E2A3A" w:rsidRDefault="007A0DA8" w:rsidP="007A0DA8">
                  <w:pPr>
                    <w:spacing w:before="240" w:after="240" w:line="360" w:lineRule="auto"/>
                    <w:contextualSpacing/>
                    <w:jc w:val="center"/>
                    <w:rPr>
                      <w:rFonts w:asciiTheme="majorHAnsi" w:hAnsiTheme="majorHAnsi" w:cstheme="majorHAnsi"/>
                      <w:b/>
                      <w:bCs/>
                      <w:sz w:val="18"/>
                      <w:szCs w:val="18"/>
                    </w:rPr>
                  </w:pPr>
                </w:p>
              </w:tc>
            </w:tr>
            <w:tr w:rsidR="007A0DA8" w:rsidRPr="001E2A3A" w14:paraId="14EC4598" w14:textId="77777777" w:rsidTr="007A0DA8">
              <w:tc>
                <w:tcPr>
                  <w:tcW w:w="2127" w:type="dxa"/>
                  <w:shd w:val="clear" w:color="auto" w:fill="D9D9D9" w:themeFill="background1" w:themeFillShade="D9"/>
                  <w:vAlign w:val="center"/>
                </w:tcPr>
                <w:p w14:paraId="35BB7800" w14:textId="02E58457" w:rsidR="007A0DA8" w:rsidRPr="001E2A3A" w:rsidRDefault="007A0DA8" w:rsidP="007A0DA8">
                  <w:pPr>
                    <w:spacing w:before="480" w:after="240" w:line="360" w:lineRule="auto"/>
                    <w:contextualSpacing/>
                    <w:jc w:val="center"/>
                    <w:rPr>
                      <w:rFonts w:asciiTheme="majorHAnsi" w:hAnsiTheme="majorHAnsi" w:cstheme="majorHAnsi"/>
                      <w:b/>
                      <w:bCs/>
                      <w:sz w:val="18"/>
                      <w:szCs w:val="18"/>
                    </w:rPr>
                  </w:pPr>
                  <w:r>
                    <w:rPr>
                      <w:rFonts w:asciiTheme="majorHAnsi" w:hAnsiTheme="majorHAnsi" w:cstheme="majorHAnsi"/>
                      <w:b/>
                      <w:bCs/>
                      <w:sz w:val="18"/>
                      <w:szCs w:val="18"/>
                    </w:rPr>
                    <w:t>1º Semestre/</w:t>
                  </w:r>
                  <w:r w:rsidRPr="001E2A3A">
                    <w:rPr>
                      <w:rFonts w:asciiTheme="majorHAnsi" w:hAnsiTheme="majorHAnsi" w:cstheme="majorHAnsi"/>
                      <w:b/>
                      <w:bCs/>
                      <w:sz w:val="18"/>
                      <w:szCs w:val="18"/>
                    </w:rPr>
                    <w:t>Ano X</w:t>
                  </w:r>
                </w:p>
              </w:tc>
              <w:tc>
                <w:tcPr>
                  <w:tcW w:w="2197" w:type="dxa"/>
                  <w:vAlign w:val="center"/>
                </w:tcPr>
                <w:p w14:paraId="73F77762" w14:textId="77777777" w:rsidR="007A0DA8" w:rsidRPr="001E2A3A" w:rsidRDefault="007A0DA8" w:rsidP="007A0DA8">
                  <w:pPr>
                    <w:spacing w:before="240" w:after="240" w:line="360" w:lineRule="auto"/>
                    <w:contextualSpacing/>
                    <w:jc w:val="center"/>
                    <w:rPr>
                      <w:rFonts w:asciiTheme="majorHAnsi" w:hAnsiTheme="majorHAnsi" w:cstheme="majorHAnsi"/>
                      <w:b/>
                      <w:bCs/>
                      <w:sz w:val="18"/>
                      <w:szCs w:val="18"/>
                    </w:rPr>
                  </w:pPr>
                </w:p>
              </w:tc>
              <w:tc>
                <w:tcPr>
                  <w:tcW w:w="2197" w:type="dxa"/>
                  <w:vAlign w:val="center"/>
                </w:tcPr>
                <w:p w14:paraId="77ABCD34" w14:textId="77777777" w:rsidR="007A0DA8" w:rsidRPr="001E2A3A" w:rsidRDefault="007A0DA8" w:rsidP="007A0DA8">
                  <w:pPr>
                    <w:spacing w:before="240" w:after="240" w:line="360" w:lineRule="auto"/>
                    <w:contextualSpacing/>
                    <w:jc w:val="center"/>
                    <w:rPr>
                      <w:rFonts w:asciiTheme="majorHAnsi" w:hAnsiTheme="majorHAnsi" w:cstheme="majorHAnsi"/>
                      <w:b/>
                      <w:bCs/>
                      <w:sz w:val="18"/>
                      <w:szCs w:val="18"/>
                    </w:rPr>
                  </w:pPr>
                </w:p>
              </w:tc>
            </w:tr>
            <w:tr w:rsidR="007A0DA8" w:rsidRPr="001E2A3A" w14:paraId="0D7A0CA5" w14:textId="77777777" w:rsidTr="007A0DA8">
              <w:tc>
                <w:tcPr>
                  <w:tcW w:w="2127" w:type="dxa"/>
                  <w:shd w:val="clear" w:color="auto" w:fill="D9D9D9" w:themeFill="background1" w:themeFillShade="D9"/>
                  <w:vAlign w:val="center"/>
                </w:tcPr>
                <w:p w14:paraId="6EEE2821" w14:textId="19A4CE03" w:rsidR="007A0DA8" w:rsidRDefault="007A0DA8" w:rsidP="007A0DA8">
                  <w:pPr>
                    <w:spacing w:before="480" w:after="240" w:line="360" w:lineRule="auto"/>
                    <w:contextualSpacing/>
                    <w:jc w:val="center"/>
                    <w:rPr>
                      <w:rFonts w:asciiTheme="majorHAnsi" w:hAnsiTheme="majorHAnsi" w:cstheme="majorHAnsi"/>
                      <w:b/>
                      <w:bCs/>
                      <w:sz w:val="18"/>
                      <w:szCs w:val="18"/>
                    </w:rPr>
                  </w:pPr>
                  <w:r>
                    <w:rPr>
                      <w:rFonts w:asciiTheme="majorHAnsi" w:hAnsiTheme="majorHAnsi" w:cstheme="majorHAnsi"/>
                      <w:b/>
                      <w:bCs/>
                      <w:sz w:val="18"/>
                      <w:szCs w:val="18"/>
                    </w:rPr>
                    <w:t>2º Semestre/</w:t>
                  </w:r>
                  <w:r w:rsidRPr="001E2A3A">
                    <w:rPr>
                      <w:rFonts w:asciiTheme="majorHAnsi" w:hAnsiTheme="majorHAnsi" w:cstheme="majorHAnsi"/>
                      <w:b/>
                      <w:bCs/>
                      <w:sz w:val="18"/>
                      <w:szCs w:val="18"/>
                    </w:rPr>
                    <w:t>Ano X</w:t>
                  </w:r>
                </w:p>
              </w:tc>
              <w:tc>
                <w:tcPr>
                  <w:tcW w:w="2197" w:type="dxa"/>
                  <w:vAlign w:val="center"/>
                </w:tcPr>
                <w:p w14:paraId="41865D1E" w14:textId="77777777" w:rsidR="007A0DA8" w:rsidRPr="001E2A3A" w:rsidRDefault="007A0DA8" w:rsidP="007A0DA8">
                  <w:pPr>
                    <w:spacing w:before="240" w:after="240" w:line="360" w:lineRule="auto"/>
                    <w:contextualSpacing/>
                    <w:jc w:val="center"/>
                    <w:rPr>
                      <w:rFonts w:asciiTheme="majorHAnsi" w:hAnsiTheme="majorHAnsi" w:cstheme="majorHAnsi"/>
                      <w:b/>
                      <w:bCs/>
                      <w:sz w:val="18"/>
                      <w:szCs w:val="18"/>
                    </w:rPr>
                  </w:pPr>
                </w:p>
              </w:tc>
              <w:tc>
                <w:tcPr>
                  <w:tcW w:w="2197" w:type="dxa"/>
                  <w:vAlign w:val="center"/>
                </w:tcPr>
                <w:p w14:paraId="5AAF2DBA" w14:textId="77777777" w:rsidR="007A0DA8" w:rsidRPr="001E2A3A" w:rsidRDefault="007A0DA8" w:rsidP="007A0DA8">
                  <w:pPr>
                    <w:spacing w:before="240" w:after="240" w:line="360" w:lineRule="auto"/>
                    <w:contextualSpacing/>
                    <w:jc w:val="center"/>
                    <w:rPr>
                      <w:rFonts w:asciiTheme="majorHAnsi" w:hAnsiTheme="majorHAnsi" w:cstheme="majorHAnsi"/>
                      <w:b/>
                      <w:bCs/>
                      <w:sz w:val="18"/>
                      <w:szCs w:val="18"/>
                    </w:rPr>
                  </w:pPr>
                </w:p>
              </w:tc>
            </w:tr>
          </w:tbl>
          <w:p w14:paraId="50A8B785" w14:textId="08E8BEFB" w:rsidR="0042134A" w:rsidRPr="002E4B8E" w:rsidRDefault="0042134A" w:rsidP="0042134A">
            <w:pPr>
              <w:spacing w:after="240" w:line="360" w:lineRule="auto"/>
              <w:jc w:val="both"/>
              <w:rPr>
                <w:rFonts w:asciiTheme="majorHAnsi" w:hAnsiTheme="majorHAnsi" w:cstheme="majorHAnsi"/>
                <w:b/>
              </w:rPr>
            </w:pPr>
          </w:p>
        </w:tc>
      </w:tr>
      <w:tr w:rsidR="0042134A" w14:paraId="42C0C209" w14:textId="77777777" w:rsidTr="000B23FC">
        <w:trPr>
          <w:trHeight w:val="500"/>
        </w:trPr>
        <w:tc>
          <w:tcPr>
            <w:tcW w:w="7995" w:type="dxa"/>
            <w:shd w:val="clear" w:color="auto" w:fill="auto"/>
            <w:tcMar>
              <w:top w:w="100" w:type="dxa"/>
              <w:left w:w="100" w:type="dxa"/>
              <w:bottom w:w="100" w:type="dxa"/>
              <w:right w:w="100" w:type="dxa"/>
            </w:tcMar>
          </w:tcPr>
          <w:p w14:paraId="2C11C730" w14:textId="70567A2A" w:rsidR="0042134A" w:rsidRDefault="007A0DA8" w:rsidP="0042134A">
            <w:pPr>
              <w:spacing w:after="240" w:line="360" w:lineRule="auto"/>
              <w:jc w:val="both"/>
              <w:rPr>
                <w:rFonts w:asciiTheme="majorHAnsi" w:hAnsiTheme="majorHAnsi" w:cstheme="majorHAnsi"/>
                <w:b/>
              </w:rPr>
            </w:pPr>
            <w:r>
              <w:rPr>
                <w:rFonts w:asciiTheme="majorHAnsi" w:hAnsiTheme="majorHAnsi" w:cstheme="majorHAnsi"/>
                <w:b/>
              </w:rPr>
              <w:lastRenderedPageBreak/>
              <w:t>Reabilitação Ecológica:</w:t>
            </w:r>
            <w:r w:rsidR="0042134A">
              <w:rPr>
                <w:rFonts w:asciiTheme="majorHAnsi" w:hAnsiTheme="majorHAnsi" w:cstheme="majorHAnsi"/>
                <w:b/>
              </w:rPr>
              <w:t xml:space="preserve"> Indicadores de Monitoramento</w:t>
            </w:r>
          </w:p>
          <w:p w14:paraId="2B100EE1" w14:textId="564BAA9E" w:rsidR="0042134A" w:rsidRDefault="0042134A" w:rsidP="007A0DA8">
            <w:pPr>
              <w:spacing w:after="240" w:line="240" w:lineRule="auto"/>
              <w:jc w:val="both"/>
              <w:rPr>
                <w:rFonts w:asciiTheme="majorHAnsi" w:hAnsiTheme="majorHAnsi" w:cstheme="majorHAnsi"/>
                <w:i/>
                <w:iCs/>
                <w:sz w:val="18"/>
                <w:szCs w:val="18"/>
              </w:rPr>
            </w:pPr>
            <w:r w:rsidRPr="007A0DA8">
              <w:rPr>
                <w:rFonts w:asciiTheme="majorHAnsi" w:hAnsiTheme="majorHAnsi" w:cstheme="majorHAnsi"/>
                <w:i/>
                <w:iCs/>
                <w:sz w:val="18"/>
                <w:szCs w:val="18"/>
              </w:rPr>
              <w:t xml:space="preserve">Informar sobre métodos utilizados, </w:t>
            </w:r>
            <w:r w:rsidR="007A0DA8" w:rsidRPr="007A0DA8">
              <w:rPr>
                <w:rFonts w:asciiTheme="majorHAnsi" w:hAnsiTheme="majorHAnsi" w:cstheme="majorHAnsi"/>
                <w:i/>
                <w:iCs/>
                <w:sz w:val="18"/>
                <w:szCs w:val="18"/>
              </w:rPr>
              <w:t>delineamento</w:t>
            </w:r>
            <w:r w:rsidRPr="007A0DA8">
              <w:rPr>
                <w:rFonts w:asciiTheme="majorHAnsi" w:hAnsiTheme="majorHAnsi" w:cstheme="majorHAnsi"/>
                <w:i/>
                <w:iCs/>
                <w:sz w:val="18"/>
                <w:szCs w:val="18"/>
              </w:rPr>
              <w:t xml:space="preserve"> amostral, dados parciais e finais coletados, valores de referência e descrição da situação atual. </w:t>
            </w:r>
          </w:p>
          <w:p w14:paraId="7B1A8081" w14:textId="40999E6F" w:rsidR="0042134A" w:rsidRPr="001453B1" w:rsidRDefault="007A0DA8" w:rsidP="001453B1">
            <w:pPr>
              <w:spacing w:after="240" w:line="240" w:lineRule="auto"/>
              <w:jc w:val="both"/>
              <w:rPr>
                <w:rFonts w:asciiTheme="majorHAnsi" w:hAnsiTheme="majorHAnsi" w:cstheme="majorHAnsi"/>
                <w:i/>
                <w:iCs/>
                <w:sz w:val="18"/>
                <w:szCs w:val="18"/>
              </w:rPr>
            </w:pPr>
            <w:r>
              <w:rPr>
                <w:rFonts w:asciiTheme="majorHAnsi" w:hAnsiTheme="majorHAnsi" w:cstheme="majorHAnsi"/>
                <w:i/>
                <w:iCs/>
                <w:sz w:val="18"/>
                <w:szCs w:val="18"/>
              </w:rPr>
              <w:t xml:space="preserve">Apresentar tabela com registro dos indicadores na implantação e ao longo dos períodos de monitoramento para representar a evolução da área. </w:t>
            </w:r>
          </w:p>
        </w:tc>
      </w:tr>
      <w:tr w:rsidR="0042134A" w14:paraId="21C260C7" w14:textId="77777777" w:rsidTr="000B23FC">
        <w:trPr>
          <w:trHeight w:val="500"/>
        </w:trPr>
        <w:tc>
          <w:tcPr>
            <w:tcW w:w="7995" w:type="dxa"/>
            <w:shd w:val="clear" w:color="auto" w:fill="auto"/>
            <w:tcMar>
              <w:top w:w="100" w:type="dxa"/>
              <w:left w:w="100" w:type="dxa"/>
              <w:bottom w:w="100" w:type="dxa"/>
              <w:right w:w="100" w:type="dxa"/>
            </w:tcMar>
          </w:tcPr>
          <w:p w14:paraId="3907822B" w14:textId="11A1521C" w:rsidR="0042134A" w:rsidRDefault="007A0DA8" w:rsidP="0042134A">
            <w:pPr>
              <w:spacing w:after="240" w:line="360" w:lineRule="auto"/>
              <w:jc w:val="both"/>
              <w:rPr>
                <w:rFonts w:asciiTheme="majorHAnsi" w:hAnsiTheme="majorHAnsi" w:cstheme="majorHAnsi"/>
                <w:b/>
              </w:rPr>
            </w:pPr>
            <w:r>
              <w:rPr>
                <w:rFonts w:asciiTheme="majorHAnsi" w:hAnsiTheme="majorHAnsi" w:cstheme="majorHAnsi"/>
                <w:b/>
              </w:rPr>
              <w:t>Reabilitação ecológica: Observações</w:t>
            </w:r>
          </w:p>
          <w:p w14:paraId="4FCDB5C0" w14:textId="02F71C7E" w:rsidR="0042134A" w:rsidRPr="007A0DA8" w:rsidRDefault="007A0DA8" w:rsidP="007A0DA8">
            <w:pPr>
              <w:spacing w:line="240" w:lineRule="auto"/>
              <w:jc w:val="both"/>
              <w:rPr>
                <w:rFonts w:asciiTheme="majorHAnsi" w:hAnsiTheme="majorHAnsi" w:cstheme="majorHAnsi"/>
                <w:i/>
                <w:iCs/>
                <w:sz w:val="18"/>
                <w:szCs w:val="18"/>
              </w:rPr>
            </w:pPr>
            <w:r w:rsidRPr="00E532D8">
              <w:rPr>
                <w:rFonts w:asciiTheme="majorHAnsi" w:hAnsiTheme="majorHAnsi" w:cstheme="majorHAnsi"/>
                <w:i/>
                <w:iCs/>
                <w:sz w:val="18"/>
                <w:szCs w:val="18"/>
              </w:rPr>
              <w:t>Descrever</w:t>
            </w:r>
            <w:r>
              <w:rPr>
                <w:rFonts w:asciiTheme="majorHAnsi" w:hAnsiTheme="majorHAnsi" w:cstheme="majorHAnsi"/>
                <w:i/>
                <w:iCs/>
                <w:sz w:val="18"/>
                <w:szCs w:val="18"/>
              </w:rPr>
              <w:t>/Registrar</w:t>
            </w:r>
            <w:r w:rsidRPr="00E532D8">
              <w:rPr>
                <w:rFonts w:asciiTheme="majorHAnsi" w:hAnsiTheme="majorHAnsi" w:cstheme="majorHAnsi"/>
                <w:i/>
                <w:iCs/>
                <w:sz w:val="18"/>
                <w:szCs w:val="18"/>
              </w:rPr>
              <w:t xml:space="preserve"> sobre ocorrência de eventos de degradação, aspectos para manejo adaptativo e justificativas técnicas para ações de manutenção e intervenções específicas</w:t>
            </w:r>
            <w:r>
              <w:rPr>
                <w:rFonts w:asciiTheme="majorHAnsi" w:hAnsiTheme="majorHAnsi" w:cstheme="majorHAnsi"/>
                <w:i/>
                <w:iCs/>
                <w:sz w:val="18"/>
                <w:szCs w:val="18"/>
              </w:rPr>
              <w:t xml:space="preserve">. </w:t>
            </w:r>
          </w:p>
        </w:tc>
      </w:tr>
      <w:tr w:rsidR="007A0DA8" w14:paraId="1C8F1FB6" w14:textId="77777777" w:rsidTr="000B23FC">
        <w:trPr>
          <w:trHeight w:val="500"/>
        </w:trPr>
        <w:tc>
          <w:tcPr>
            <w:tcW w:w="7995" w:type="dxa"/>
            <w:shd w:val="clear" w:color="auto" w:fill="auto"/>
            <w:tcMar>
              <w:top w:w="100" w:type="dxa"/>
              <w:left w:w="100" w:type="dxa"/>
              <w:bottom w:w="100" w:type="dxa"/>
              <w:right w:w="100" w:type="dxa"/>
            </w:tcMar>
          </w:tcPr>
          <w:p w14:paraId="57837475" w14:textId="77777777" w:rsidR="007A0DA8" w:rsidRDefault="007A0DA8" w:rsidP="0042134A">
            <w:pPr>
              <w:spacing w:after="240" w:line="360" w:lineRule="auto"/>
              <w:jc w:val="both"/>
              <w:rPr>
                <w:rFonts w:asciiTheme="majorHAnsi" w:hAnsiTheme="majorHAnsi" w:cstheme="majorHAnsi"/>
                <w:b/>
              </w:rPr>
            </w:pPr>
            <w:r>
              <w:rPr>
                <w:rFonts w:asciiTheme="majorHAnsi" w:hAnsiTheme="majorHAnsi" w:cstheme="majorHAnsi"/>
                <w:b/>
              </w:rPr>
              <w:t xml:space="preserve">Registro fotográfico: </w:t>
            </w:r>
          </w:p>
          <w:p w14:paraId="1CDADAAB" w14:textId="4FE8B883" w:rsidR="007A0DA8" w:rsidRPr="00230825" w:rsidRDefault="007A0DA8" w:rsidP="007A0DA8">
            <w:pPr>
              <w:spacing w:line="240" w:lineRule="auto"/>
              <w:jc w:val="both"/>
              <w:rPr>
                <w:rFonts w:asciiTheme="majorHAnsi" w:hAnsiTheme="majorHAnsi" w:cstheme="majorHAnsi"/>
                <w:i/>
                <w:iCs/>
                <w:sz w:val="20"/>
                <w:szCs w:val="20"/>
              </w:rPr>
            </w:pPr>
            <w:r>
              <w:rPr>
                <w:rFonts w:asciiTheme="majorHAnsi" w:hAnsiTheme="majorHAnsi" w:cstheme="majorHAnsi"/>
                <w:i/>
                <w:iCs/>
                <w:sz w:val="20"/>
                <w:szCs w:val="20"/>
              </w:rPr>
              <w:t xml:space="preserve">- Registros </w:t>
            </w:r>
            <w:r w:rsidRPr="00230825">
              <w:rPr>
                <w:rFonts w:asciiTheme="majorHAnsi" w:hAnsiTheme="majorHAnsi" w:cstheme="majorHAnsi"/>
                <w:i/>
                <w:iCs/>
                <w:sz w:val="20"/>
                <w:szCs w:val="20"/>
              </w:rPr>
              <w:t>Fotográficos com legendas identificando o polígono e a coordenada de registro da foto.</w:t>
            </w:r>
          </w:p>
          <w:p w14:paraId="1FADBE43" w14:textId="77777777" w:rsidR="007A0DA8" w:rsidRDefault="007A0DA8" w:rsidP="007A0DA8">
            <w:pPr>
              <w:spacing w:line="240" w:lineRule="auto"/>
              <w:jc w:val="both"/>
              <w:rPr>
                <w:rFonts w:asciiTheme="majorHAnsi" w:hAnsiTheme="majorHAnsi" w:cstheme="majorHAnsi"/>
                <w:i/>
                <w:iCs/>
                <w:sz w:val="20"/>
                <w:szCs w:val="20"/>
              </w:rPr>
            </w:pPr>
            <w:r>
              <w:rPr>
                <w:rFonts w:asciiTheme="majorHAnsi" w:hAnsiTheme="majorHAnsi" w:cstheme="majorHAnsi"/>
                <w:i/>
                <w:iCs/>
                <w:sz w:val="20"/>
                <w:szCs w:val="20"/>
              </w:rPr>
              <w:t xml:space="preserve">- </w:t>
            </w:r>
            <w:r w:rsidRPr="00230825">
              <w:rPr>
                <w:rFonts w:asciiTheme="majorHAnsi" w:hAnsiTheme="majorHAnsi" w:cstheme="majorHAnsi"/>
                <w:i/>
                <w:iCs/>
                <w:sz w:val="20"/>
                <w:szCs w:val="20"/>
              </w:rPr>
              <w:t>Recomenda-se que os registros fotográficos sejam realizados sempre no mesmo ponto e ângulo para facilitar o acompanhamento do desenvolvimento da área.</w:t>
            </w:r>
          </w:p>
          <w:p w14:paraId="3CFEF879" w14:textId="2A8B5C2C" w:rsidR="007A0DA8" w:rsidRDefault="007A0DA8" w:rsidP="007A0DA8">
            <w:pPr>
              <w:spacing w:line="240" w:lineRule="auto"/>
              <w:jc w:val="both"/>
              <w:rPr>
                <w:rFonts w:asciiTheme="majorHAnsi" w:hAnsiTheme="majorHAnsi" w:cstheme="majorHAnsi"/>
                <w:b/>
              </w:rPr>
            </w:pPr>
            <w:r>
              <w:rPr>
                <w:rFonts w:asciiTheme="majorHAnsi" w:hAnsiTheme="majorHAnsi" w:cstheme="majorHAnsi"/>
                <w:i/>
                <w:iCs/>
                <w:sz w:val="20"/>
                <w:szCs w:val="20"/>
              </w:rPr>
              <w:t>- Realizar comparativos com os registros feitos no diagnóstico e Implantação</w:t>
            </w:r>
            <w:r w:rsidR="00E67DE0">
              <w:rPr>
                <w:rFonts w:asciiTheme="majorHAnsi" w:hAnsiTheme="majorHAnsi" w:cstheme="majorHAnsi"/>
                <w:i/>
                <w:iCs/>
                <w:sz w:val="20"/>
                <w:szCs w:val="20"/>
              </w:rPr>
              <w:t xml:space="preserve">. </w:t>
            </w:r>
          </w:p>
        </w:tc>
      </w:tr>
    </w:tbl>
    <w:p w14:paraId="663023EE" w14:textId="77777777" w:rsidR="00CC480E" w:rsidRDefault="00CC480E">
      <w:pPr>
        <w:spacing w:after="240" w:line="360" w:lineRule="auto"/>
        <w:jc w:val="both"/>
        <w:rPr>
          <w:rFonts w:asciiTheme="majorHAnsi" w:hAnsiTheme="majorHAnsi" w:cstheme="majorHAnsi"/>
          <w:b/>
        </w:rPr>
      </w:pPr>
    </w:p>
    <w:p w14:paraId="120409DF" w14:textId="77777777" w:rsidR="00CC480E" w:rsidRDefault="00CC480E">
      <w:pPr>
        <w:spacing w:after="240" w:line="360" w:lineRule="auto"/>
        <w:jc w:val="both"/>
        <w:rPr>
          <w:rFonts w:asciiTheme="majorHAnsi" w:hAnsiTheme="majorHAnsi" w:cstheme="majorHAnsi"/>
          <w:b/>
        </w:rPr>
      </w:pPr>
    </w:p>
    <w:p w14:paraId="1EE27981" w14:textId="50E73007" w:rsidR="008F79B1" w:rsidRPr="008F79B1" w:rsidRDefault="007034C0" w:rsidP="008F79B1">
      <w:pPr>
        <w:spacing w:line="240" w:lineRule="auto"/>
        <w:jc w:val="center"/>
        <w:rPr>
          <w:rFonts w:asciiTheme="majorHAnsi" w:hAnsiTheme="majorHAnsi" w:cstheme="majorHAnsi"/>
          <w:b/>
          <w:u w:val="single"/>
        </w:rPr>
      </w:pPr>
      <w:bookmarkStart w:id="7" w:name="_Hlk68622471"/>
      <w:r w:rsidRPr="008F79B1">
        <w:rPr>
          <w:rFonts w:asciiTheme="majorHAnsi" w:hAnsiTheme="majorHAnsi" w:cstheme="majorHAnsi"/>
          <w:b/>
          <w:u w:val="single"/>
        </w:rPr>
        <w:t>ANEXO I</w:t>
      </w:r>
    </w:p>
    <w:p w14:paraId="16BA54A3" w14:textId="61AD1846" w:rsidR="006276A4" w:rsidRDefault="007034C0" w:rsidP="008F79B1">
      <w:pPr>
        <w:spacing w:line="240" w:lineRule="auto"/>
        <w:jc w:val="center"/>
        <w:rPr>
          <w:rFonts w:asciiTheme="majorHAnsi" w:hAnsiTheme="majorHAnsi" w:cstheme="majorHAnsi"/>
          <w:b/>
        </w:rPr>
      </w:pPr>
      <w:r w:rsidRPr="00972509">
        <w:rPr>
          <w:rFonts w:asciiTheme="majorHAnsi" w:hAnsiTheme="majorHAnsi" w:cstheme="majorHAnsi"/>
          <w:b/>
        </w:rPr>
        <w:t>DADOS GEOESPACIAIS</w:t>
      </w:r>
    </w:p>
    <w:p w14:paraId="48892898" w14:textId="77777777" w:rsidR="008F79B1" w:rsidRDefault="008F79B1" w:rsidP="008F79B1">
      <w:pPr>
        <w:spacing w:line="240" w:lineRule="auto"/>
        <w:jc w:val="both"/>
        <w:rPr>
          <w:rFonts w:asciiTheme="majorHAnsi" w:hAnsiTheme="majorHAnsi" w:cstheme="majorHAnsi"/>
          <w:b/>
        </w:rPr>
      </w:pPr>
    </w:p>
    <w:tbl>
      <w:tblPr>
        <w:tblStyle w:val="a5"/>
        <w:tblW w:w="87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730"/>
      </w:tblGrid>
      <w:tr w:rsidR="006276A4" w:rsidRPr="000B23FC" w14:paraId="3B6A23A1" w14:textId="77777777">
        <w:trPr>
          <w:trHeight w:val="1865"/>
        </w:trPr>
        <w:tc>
          <w:tcPr>
            <w:tcW w:w="87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4DB999" w14:textId="4EBEE4F5" w:rsidR="006276A4" w:rsidRPr="000B23FC" w:rsidRDefault="007A0DA8" w:rsidP="008F79B1">
            <w:pPr>
              <w:spacing w:after="120" w:line="240" w:lineRule="auto"/>
              <w:jc w:val="both"/>
              <w:rPr>
                <w:rFonts w:asciiTheme="majorHAnsi" w:hAnsiTheme="majorHAnsi" w:cstheme="majorHAnsi"/>
              </w:rPr>
            </w:pPr>
            <w:r w:rsidRPr="000B23FC">
              <w:rPr>
                <w:rFonts w:asciiTheme="majorHAnsi" w:hAnsiTheme="majorHAnsi" w:cstheme="majorHAnsi"/>
              </w:rPr>
              <w:t>&gt; Apresentar</w:t>
            </w:r>
            <w:r w:rsidR="007034C0" w:rsidRPr="000B23FC">
              <w:rPr>
                <w:rFonts w:asciiTheme="majorHAnsi" w:hAnsiTheme="majorHAnsi" w:cstheme="majorHAnsi"/>
              </w:rPr>
              <w:t xml:space="preserve"> o arquivo espacial digital de acordo com as instruções do </w:t>
            </w:r>
            <w:r w:rsidR="007034C0" w:rsidRPr="000B23FC">
              <w:rPr>
                <w:rFonts w:asciiTheme="majorHAnsi" w:hAnsiTheme="majorHAnsi" w:cstheme="majorHAnsi"/>
                <w:b/>
              </w:rPr>
              <w:t xml:space="preserve">Roteiro de dados </w:t>
            </w:r>
            <w:proofErr w:type="spellStart"/>
            <w:r w:rsidR="007034C0" w:rsidRPr="000B23FC">
              <w:rPr>
                <w:rFonts w:asciiTheme="majorHAnsi" w:hAnsiTheme="majorHAnsi" w:cstheme="majorHAnsi"/>
                <w:b/>
              </w:rPr>
              <w:t>Geoespaciais</w:t>
            </w:r>
            <w:proofErr w:type="spellEnd"/>
            <w:r w:rsidR="007034C0" w:rsidRPr="000B23FC">
              <w:rPr>
                <w:rFonts w:asciiTheme="majorHAnsi" w:hAnsiTheme="majorHAnsi" w:cstheme="majorHAnsi"/>
              </w:rPr>
              <w:t xml:space="preserve"> disponível na aba de “recuperação ambiental no sítio eletrônico do Brasília Ambiental;</w:t>
            </w:r>
          </w:p>
          <w:p w14:paraId="11D5E7E5" w14:textId="77777777" w:rsidR="006276A4" w:rsidRPr="000B23FC" w:rsidRDefault="007034C0" w:rsidP="008F79B1">
            <w:pPr>
              <w:spacing w:after="120" w:line="240" w:lineRule="auto"/>
              <w:jc w:val="both"/>
              <w:rPr>
                <w:rFonts w:asciiTheme="majorHAnsi" w:hAnsiTheme="majorHAnsi" w:cstheme="majorHAnsi"/>
              </w:rPr>
            </w:pPr>
            <w:r w:rsidRPr="000B23FC">
              <w:rPr>
                <w:rFonts w:asciiTheme="majorHAnsi" w:hAnsiTheme="majorHAnsi" w:cstheme="majorHAnsi"/>
              </w:rPr>
              <w:t>&gt;&gt; Para compor o Processo no sistema eletrônico SEI deverá ser apresentado o arquivo digital em formato PDF que identifica o arquivo espacial assinado pelo responsável técnico</w:t>
            </w:r>
            <w:r w:rsidRPr="000B23FC">
              <w:rPr>
                <w:rFonts w:asciiTheme="majorHAnsi" w:eastAsia="Calibri" w:hAnsiTheme="majorHAnsi" w:cstheme="majorHAnsi"/>
              </w:rPr>
              <w:t xml:space="preserve">.  </w:t>
            </w:r>
          </w:p>
          <w:p w14:paraId="562DF057" w14:textId="73AF75A1" w:rsidR="006276A4" w:rsidRPr="000B23FC" w:rsidRDefault="007034C0" w:rsidP="008F79B1">
            <w:pPr>
              <w:spacing w:after="120" w:line="240" w:lineRule="auto"/>
              <w:jc w:val="both"/>
              <w:rPr>
                <w:rFonts w:asciiTheme="majorHAnsi" w:hAnsiTheme="majorHAnsi" w:cstheme="majorHAnsi"/>
                <w:highlight w:val="yellow"/>
              </w:rPr>
            </w:pPr>
            <w:r w:rsidRPr="000B23FC">
              <w:rPr>
                <w:rFonts w:asciiTheme="majorHAnsi" w:hAnsiTheme="majorHAnsi" w:cstheme="majorHAnsi"/>
              </w:rPr>
              <w:t xml:space="preserve">&gt;&gt;&gt; Em caso de alteração dos polígonos das subdivisões (item 3.2) e /ou cuja data de aprovação do PRADA seja anterior a 02 de outubro de 2020 (item 1.2) deverão ser informados os campos da tabela de atributos referente ao PRADA. </w:t>
            </w:r>
          </w:p>
        </w:tc>
      </w:tr>
    </w:tbl>
    <w:p w14:paraId="71E5B226" w14:textId="77777777" w:rsidR="006276A4" w:rsidRDefault="007034C0">
      <w:pPr>
        <w:spacing w:before="120" w:after="120"/>
        <w:ind w:right="120"/>
        <w:jc w:val="both"/>
        <w:rPr>
          <w:sz w:val="20"/>
          <w:szCs w:val="20"/>
        </w:rPr>
      </w:pPr>
      <w:r>
        <w:rPr>
          <w:sz w:val="20"/>
          <w:szCs w:val="20"/>
        </w:rPr>
        <w:t xml:space="preserve"> </w:t>
      </w:r>
    </w:p>
    <w:p w14:paraId="025285B5" w14:textId="77777777" w:rsidR="008F79B1" w:rsidRDefault="008F79B1" w:rsidP="008F79B1">
      <w:pPr>
        <w:jc w:val="center"/>
        <w:rPr>
          <w:rFonts w:asciiTheme="majorHAnsi" w:hAnsiTheme="majorHAnsi" w:cstheme="majorHAnsi"/>
          <w:b/>
          <w:bCs/>
          <w:u w:val="single"/>
        </w:rPr>
      </w:pPr>
    </w:p>
    <w:p w14:paraId="43A2A914" w14:textId="03CD9ED2" w:rsidR="008F79B1" w:rsidRPr="00F868C5" w:rsidRDefault="008F79B1" w:rsidP="008F79B1">
      <w:pPr>
        <w:jc w:val="center"/>
        <w:rPr>
          <w:rFonts w:asciiTheme="majorHAnsi" w:hAnsiTheme="majorHAnsi" w:cstheme="majorHAnsi"/>
          <w:b/>
          <w:bCs/>
        </w:rPr>
      </w:pPr>
      <w:r w:rsidRPr="00F868C5">
        <w:rPr>
          <w:rFonts w:asciiTheme="majorHAnsi" w:hAnsiTheme="majorHAnsi" w:cstheme="majorHAnsi"/>
          <w:b/>
          <w:bCs/>
          <w:u w:val="single"/>
        </w:rPr>
        <w:t>ANEXO II</w:t>
      </w:r>
    </w:p>
    <w:p w14:paraId="523D48BE" w14:textId="77777777" w:rsidR="008F79B1" w:rsidRPr="00F868C5" w:rsidRDefault="008F79B1" w:rsidP="008F79B1">
      <w:pPr>
        <w:jc w:val="center"/>
        <w:rPr>
          <w:rFonts w:asciiTheme="majorHAnsi" w:hAnsiTheme="majorHAnsi" w:cstheme="majorHAnsi"/>
          <w:b/>
          <w:bCs/>
        </w:rPr>
      </w:pPr>
      <w:r w:rsidRPr="00F868C5">
        <w:rPr>
          <w:rFonts w:asciiTheme="majorHAnsi" w:hAnsiTheme="majorHAnsi" w:cstheme="majorHAnsi"/>
          <w:b/>
          <w:bCs/>
        </w:rPr>
        <w:t>ART - ANOTAÇÃO DE RESPONSABILIDADE TÉCNICA</w:t>
      </w:r>
    </w:p>
    <w:bookmarkEnd w:id="7"/>
    <w:p w14:paraId="09DC55A8" w14:textId="77777777" w:rsidR="008F79B1" w:rsidRDefault="008F79B1">
      <w:pPr>
        <w:spacing w:before="240" w:after="240"/>
        <w:rPr>
          <w:rFonts w:asciiTheme="majorHAnsi" w:hAnsiTheme="majorHAnsi" w:cstheme="majorHAnsi"/>
          <w:b/>
        </w:rPr>
      </w:pPr>
    </w:p>
    <w:p w14:paraId="6DD947C1" w14:textId="77777777" w:rsidR="008F79B1" w:rsidRDefault="008F79B1">
      <w:pPr>
        <w:spacing w:before="240" w:after="240"/>
        <w:rPr>
          <w:rFonts w:asciiTheme="majorHAnsi" w:hAnsiTheme="majorHAnsi" w:cstheme="majorHAnsi"/>
          <w:b/>
        </w:rPr>
      </w:pPr>
    </w:p>
    <w:p w14:paraId="336425DA" w14:textId="77777777" w:rsidR="00D82D63" w:rsidRDefault="00D82D63">
      <w:pPr>
        <w:rPr>
          <w:rFonts w:asciiTheme="majorHAnsi" w:hAnsiTheme="majorHAnsi" w:cstheme="majorHAnsi"/>
          <w:b/>
          <w:u w:val="single"/>
        </w:rPr>
      </w:pPr>
      <w:r>
        <w:rPr>
          <w:rFonts w:asciiTheme="majorHAnsi" w:hAnsiTheme="majorHAnsi" w:cstheme="majorHAnsi"/>
          <w:b/>
          <w:u w:val="single"/>
        </w:rPr>
        <w:br w:type="page"/>
      </w:r>
    </w:p>
    <w:p w14:paraId="1DA40756" w14:textId="77777777" w:rsidR="00D82D63" w:rsidRDefault="00D82D63" w:rsidP="008F79B1">
      <w:pPr>
        <w:spacing w:before="240" w:after="240"/>
        <w:jc w:val="center"/>
        <w:rPr>
          <w:rFonts w:asciiTheme="majorHAnsi" w:hAnsiTheme="majorHAnsi" w:cstheme="majorHAnsi"/>
          <w:b/>
          <w:u w:val="single"/>
        </w:rPr>
      </w:pPr>
    </w:p>
    <w:p w14:paraId="72E28B39" w14:textId="240CE46E" w:rsidR="006276A4" w:rsidRPr="008F79B1" w:rsidRDefault="007034C0" w:rsidP="008F79B1">
      <w:pPr>
        <w:spacing w:before="240" w:after="240"/>
        <w:jc w:val="center"/>
        <w:rPr>
          <w:rFonts w:asciiTheme="majorHAnsi" w:hAnsiTheme="majorHAnsi" w:cstheme="majorHAnsi"/>
          <w:b/>
          <w:u w:val="single"/>
        </w:rPr>
      </w:pPr>
      <w:r w:rsidRPr="008F79B1">
        <w:rPr>
          <w:rFonts w:asciiTheme="majorHAnsi" w:hAnsiTheme="majorHAnsi" w:cstheme="majorHAnsi"/>
          <w:b/>
          <w:u w:val="single"/>
        </w:rPr>
        <w:t>ANEXO III</w:t>
      </w:r>
    </w:p>
    <w:p w14:paraId="7803FFF1" w14:textId="33BD64B7" w:rsidR="006276A4" w:rsidRPr="000B23FC" w:rsidRDefault="007034C0" w:rsidP="008F79B1">
      <w:pPr>
        <w:spacing w:before="240" w:after="240"/>
        <w:jc w:val="center"/>
        <w:rPr>
          <w:rFonts w:asciiTheme="majorHAnsi" w:hAnsiTheme="majorHAnsi" w:cstheme="majorHAnsi"/>
          <w:b/>
        </w:rPr>
      </w:pPr>
      <w:r w:rsidRPr="000B23FC">
        <w:rPr>
          <w:rFonts w:asciiTheme="majorHAnsi" w:hAnsiTheme="majorHAnsi" w:cstheme="majorHAnsi"/>
          <w:b/>
        </w:rPr>
        <w:t xml:space="preserve">Preenchimento obrigatório em casos de recuperação ambiental com aprovação </w:t>
      </w:r>
      <w:r w:rsidR="008F79B1" w:rsidRPr="000B23FC">
        <w:rPr>
          <w:rFonts w:asciiTheme="majorHAnsi" w:hAnsiTheme="majorHAnsi" w:cstheme="majorHAnsi"/>
          <w:b/>
        </w:rPr>
        <w:t>do PRADA</w:t>
      </w:r>
      <w:r w:rsidRPr="000B23FC">
        <w:rPr>
          <w:rFonts w:asciiTheme="majorHAnsi" w:hAnsiTheme="majorHAnsi" w:cstheme="majorHAnsi"/>
          <w:b/>
        </w:rPr>
        <w:t xml:space="preserve"> em data anterior a 03 de outubro de 2020:</w:t>
      </w:r>
    </w:p>
    <w:p w14:paraId="4C7EB2AB" w14:textId="77777777" w:rsidR="006276A4" w:rsidRPr="008F79B1" w:rsidRDefault="007034C0">
      <w:pPr>
        <w:spacing w:before="240" w:after="240"/>
        <w:rPr>
          <w:rFonts w:asciiTheme="majorHAnsi" w:hAnsiTheme="majorHAnsi" w:cstheme="majorHAnsi"/>
          <w:u w:val="single"/>
        </w:rPr>
      </w:pPr>
      <w:r w:rsidRPr="008F79B1">
        <w:rPr>
          <w:rFonts w:asciiTheme="majorHAnsi" w:hAnsiTheme="majorHAnsi" w:cstheme="majorHAnsi"/>
          <w:u w:val="single"/>
        </w:rPr>
        <w:t xml:space="preserve">Orientação Geral: </w:t>
      </w:r>
    </w:p>
    <w:p w14:paraId="4554C0CF" w14:textId="29C29872" w:rsidR="006276A4" w:rsidRPr="004D465A" w:rsidRDefault="007034C0">
      <w:pPr>
        <w:spacing w:before="240" w:after="240"/>
        <w:rPr>
          <w:rFonts w:asciiTheme="majorHAnsi" w:hAnsiTheme="majorHAnsi" w:cstheme="majorHAnsi"/>
        </w:rPr>
      </w:pPr>
      <w:r w:rsidRPr="000B23FC">
        <w:rPr>
          <w:rFonts w:asciiTheme="majorHAnsi" w:hAnsiTheme="majorHAnsi" w:cstheme="majorHAnsi"/>
        </w:rPr>
        <w:t>os dados abaixo devem constar no PRAD segundo previsto nas normativas anteriores revogadas (Instrução IBRAM Nº 08/2012 e nº 723/2017).</w:t>
      </w:r>
    </w:p>
    <w:p w14:paraId="549B5489" w14:textId="35AF865E" w:rsidR="004D465A" w:rsidRPr="004D465A" w:rsidRDefault="007034C0" w:rsidP="004D465A">
      <w:pPr>
        <w:spacing w:before="120" w:after="120"/>
        <w:ind w:right="120"/>
        <w:jc w:val="both"/>
        <w:rPr>
          <w:rFonts w:asciiTheme="majorHAnsi" w:hAnsiTheme="majorHAnsi" w:cstheme="majorHAnsi"/>
        </w:rPr>
      </w:pPr>
      <w:r w:rsidRPr="000B23FC">
        <w:rPr>
          <w:rFonts w:asciiTheme="majorHAnsi" w:hAnsiTheme="majorHAnsi" w:cstheme="majorHAnsi"/>
        </w:rPr>
        <w:t>I -Assinalar a opção de ato motivador e informar os respectivos dados solicitados, conforme Artigo 8º da IN 33/2020:</w:t>
      </w:r>
    </w:p>
    <w:tbl>
      <w:tblPr>
        <w:tblpPr w:leftFromText="141" w:rightFromText="141" w:vertAnchor="text" w:tblpXSpec="center" w:tblpY="1"/>
        <w:tblOverlap w:val="never"/>
        <w:tblW w:w="885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600" w:firstRow="0" w:lastRow="0" w:firstColumn="0" w:lastColumn="0" w:noHBand="1" w:noVBand="1"/>
      </w:tblPr>
      <w:tblGrid>
        <w:gridCol w:w="1032"/>
        <w:gridCol w:w="1888"/>
        <w:gridCol w:w="2601"/>
        <w:gridCol w:w="3329"/>
      </w:tblGrid>
      <w:tr w:rsidR="004D465A" w:rsidRPr="00BA01FC" w14:paraId="07AFD4E7" w14:textId="77777777" w:rsidTr="00F149BD">
        <w:trPr>
          <w:trHeight w:val="147"/>
          <w:tblCellSpacing w:w="20" w:type="dxa"/>
        </w:trPr>
        <w:tc>
          <w:tcPr>
            <w:tcW w:w="972" w:type="dxa"/>
            <w:vMerge w:val="restart"/>
            <w:tcMar>
              <w:top w:w="100" w:type="dxa"/>
              <w:left w:w="100" w:type="dxa"/>
              <w:bottom w:w="100" w:type="dxa"/>
              <w:right w:w="100" w:type="dxa"/>
            </w:tcMar>
            <w:vAlign w:val="center"/>
          </w:tcPr>
          <w:p w14:paraId="6606F052" w14:textId="77777777" w:rsidR="004D465A" w:rsidRPr="00BA01FC" w:rsidRDefault="004D465A" w:rsidP="00F149BD">
            <w:pPr>
              <w:spacing w:line="240" w:lineRule="auto"/>
              <w:ind w:left="120" w:right="120"/>
              <w:jc w:val="both"/>
              <w:rPr>
                <w:rFonts w:ascii="Calibri" w:eastAsia="Times New Roman" w:hAnsi="Calibri" w:cs="Calibri"/>
                <w:b/>
                <w:bCs/>
                <w:color w:val="000000"/>
                <w:sz w:val="18"/>
                <w:szCs w:val="18"/>
              </w:rPr>
            </w:pPr>
            <w:r w:rsidRPr="00BA01FC">
              <w:rPr>
                <w:rFonts w:ascii="Calibri" w:eastAsia="Times New Roman" w:hAnsi="Calibri" w:cs="Calibri"/>
                <w:b/>
                <w:bCs/>
                <w:color w:val="000000"/>
                <w:sz w:val="18"/>
                <w:szCs w:val="18"/>
              </w:rPr>
              <w:t xml:space="preserve"> </w:t>
            </w:r>
          </w:p>
        </w:tc>
        <w:tc>
          <w:tcPr>
            <w:tcW w:w="1848" w:type="dxa"/>
            <w:vMerge w:val="restart"/>
            <w:tcMar>
              <w:top w:w="100" w:type="dxa"/>
              <w:left w:w="100" w:type="dxa"/>
              <w:bottom w:w="100" w:type="dxa"/>
              <w:right w:w="100" w:type="dxa"/>
            </w:tcMar>
            <w:vAlign w:val="center"/>
          </w:tcPr>
          <w:p w14:paraId="333E70DA" w14:textId="77777777" w:rsidR="004D465A" w:rsidRPr="00BA01FC" w:rsidRDefault="004D465A" w:rsidP="00F149BD">
            <w:pPr>
              <w:spacing w:line="240" w:lineRule="auto"/>
              <w:ind w:left="120" w:right="120"/>
              <w:jc w:val="both"/>
              <w:rPr>
                <w:rFonts w:ascii="Calibri" w:eastAsia="Times New Roman" w:hAnsi="Calibri" w:cs="Calibri"/>
                <w:b/>
                <w:bCs/>
                <w:color w:val="000000"/>
                <w:sz w:val="18"/>
                <w:szCs w:val="18"/>
              </w:rPr>
            </w:pPr>
            <w:r>
              <w:rPr>
                <w:rFonts w:ascii="Calibri" w:eastAsia="Times New Roman" w:hAnsi="Calibri" w:cs="Calibri"/>
                <w:b/>
                <w:bCs/>
                <w:color w:val="000000"/>
                <w:sz w:val="18"/>
                <w:szCs w:val="18"/>
              </w:rPr>
              <w:t xml:space="preserve">Autorização/ </w:t>
            </w:r>
            <w:r w:rsidRPr="00BA01FC">
              <w:rPr>
                <w:rFonts w:ascii="Calibri" w:eastAsia="Times New Roman" w:hAnsi="Calibri" w:cs="Calibri"/>
                <w:b/>
                <w:bCs/>
                <w:color w:val="000000"/>
                <w:sz w:val="18"/>
                <w:szCs w:val="18"/>
              </w:rPr>
              <w:t>Licenciamento Ambiental</w:t>
            </w:r>
          </w:p>
        </w:tc>
        <w:tc>
          <w:tcPr>
            <w:tcW w:w="2561" w:type="dxa"/>
            <w:tcMar>
              <w:top w:w="100" w:type="dxa"/>
              <w:left w:w="100" w:type="dxa"/>
              <w:bottom w:w="100" w:type="dxa"/>
              <w:right w:w="100" w:type="dxa"/>
            </w:tcMar>
            <w:vAlign w:val="center"/>
          </w:tcPr>
          <w:p w14:paraId="7D7C26B8" w14:textId="77777777" w:rsidR="004D465A" w:rsidRPr="00BA01FC" w:rsidRDefault="004D465A" w:rsidP="00F149BD">
            <w:pPr>
              <w:spacing w:line="240" w:lineRule="auto"/>
              <w:ind w:left="120" w:right="120"/>
              <w:jc w:val="both"/>
              <w:rPr>
                <w:rFonts w:ascii="Calibri" w:eastAsia="Times New Roman" w:hAnsi="Calibri" w:cs="Calibri"/>
                <w:color w:val="000000"/>
                <w:sz w:val="18"/>
                <w:szCs w:val="18"/>
              </w:rPr>
            </w:pPr>
            <w:r w:rsidRPr="00BA01FC">
              <w:rPr>
                <w:rFonts w:ascii="Calibri" w:eastAsia="Times New Roman" w:hAnsi="Calibri" w:cs="Calibri"/>
                <w:color w:val="000000"/>
                <w:sz w:val="18"/>
                <w:szCs w:val="18"/>
              </w:rPr>
              <w:t xml:space="preserve"> Processo nº</w:t>
            </w:r>
          </w:p>
        </w:tc>
        <w:tc>
          <w:tcPr>
            <w:tcW w:w="3269" w:type="dxa"/>
            <w:tcMar>
              <w:top w:w="100" w:type="dxa"/>
              <w:left w:w="100" w:type="dxa"/>
              <w:bottom w:w="100" w:type="dxa"/>
              <w:right w:w="100" w:type="dxa"/>
            </w:tcMar>
            <w:vAlign w:val="center"/>
          </w:tcPr>
          <w:p w14:paraId="1EE664A5" w14:textId="77777777" w:rsidR="004D465A" w:rsidRPr="00BA01FC" w:rsidRDefault="004D465A" w:rsidP="00F149BD">
            <w:pPr>
              <w:spacing w:line="240" w:lineRule="auto"/>
              <w:ind w:left="120" w:right="120"/>
              <w:jc w:val="both"/>
              <w:rPr>
                <w:rFonts w:ascii="Calibri" w:eastAsia="Times New Roman" w:hAnsi="Calibri" w:cs="Calibri"/>
                <w:b/>
                <w:bCs/>
                <w:color w:val="000000"/>
                <w:sz w:val="18"/>
                <w:szCs w:val="18"/>
              </w:rPr>
            </w:pPr>
            <w:r w:rsidRPr="00BA01FC">
              <w:rPr>
                <w:rFonts w:ascii="Calibri" w:eastAsia="Times New Roman" w:hAnsi="Calibri" w:cs="Calibri"/>
                <w:b/>
                <w:bCs/>
                <w:color w:val="000000"/>
                <w:sz w:val="18"/>
                <w:szCs w:val="18"/>
              </w:rPr>
              <w:t xml:space="preserve"> </w:t>
            </w:r>
          </w:p>
        </w:tc>
      </w:tr>
      <w:tr w:rsidR="004D465A" w:rsidRPr="00BA01FC" w14:paraId="7E1A540E" w14:textId="77777777" w:rsidTr="00F149BD">
        <w:trPr>
          <w:trHeight w:val="20"/>
          <w:tblCellSpacing w:w="20" w:type="dxa"/>
        </w:trPr>
        <w:tc>
          <w:tcPr>
            <w:tcW w:w="972" w:type="dxa"/>
            <w:vMerge/>
            <w:shd w:val="clear" w:color="auto" w:fill="auto"/>
            <w:tcMar>
              <w:top w:w="100" w:type="dxa"/>
              <w:left w:w="100" w:type="dxa"/>
              <w:bottom w:w="100" w:type="dxa"/>
              <w:right w:w="100" w:type="dxa"/>
            </w:tcMar>
            <w:vAlign w:val="center"/>
          </w:tcPr>
          <w:p w14:paraId="7F8755EA" w14:textId="77777777" w:rsidR="004D465A" w:rsidRPr="00BA01FC" w:rsidRDefault="004D465A" w:rsidP="00F149BD">
            <w:pPr>
              <w:spacing w:line="240" w:lineRule="auto"/>
              <w:ind w:left="120" w:right="120"/>
              <w:jc w:val="both"/>
              <w:rPr>
                <w:rFonts w:ascii="Calibri" w:eastAsia="Times New Roman" w:hAnsi="Calibri" w:cs="Calibri"/>
                <w:b/>
                <w:bCs/>
                <w:color w:val="000000"/>
                <w:sz w:val="18"/>
                <w:szCs w:val="18"/>
              </w:rPr>
            </w:pPr>
          </w:p>
        </w:tc>
        <w:tc>
          <w:tcPr>
            <w:tcW w:w="1848" w:type="dxa"/>
            <w:vMerge/>
            <w:shd w:val="clear" w:color="auto" w:fill="auto"/>
            <w:tcMar>
              <w:top w:w="100" w:type="dxa"/>
              <w:left w:w="100" w:type="dxa"/>
              <w:bottom w:w="100" w:type="dxa"/>
              <w:right w:w="100" w:type="dxa"/>
            </w:tcMar>
            <w:vAlign w:val="center"/>
          </w:tcPr>
          <w:p w14:paraId="05F7F476" w14:textId="77777777" w:rsidR="004D465A" w:rsidRPr="00BA01FC" w:rsidRDefault="004D465A" w:rsidP="00F149BD">
            <w:pPr>
              <w:widowControl w:val="0"/>
              <w:pBdr>
                <w:top w:val="nil"/>
                <w:left w:val="nil"/>
                <w:bottom w:val="nil"/>
                <w:right w:val="nil"/>
                <w:between w:val="nil"/>
              </w:pBdr>
              <w:spacing w:line="240" w:lineRule="auto"/>
              <w:ind w:left="120" w:right="120"/>
              <w:jc w:val="both"/>
              <w:rPr>
                <w:rFonts w:ascii="Calibri" w:eastAsia="Times New Roman" w:hAnsi="Calibri" w:cs="Calibri"/>
                <w:b/>
                <w:bCs/>
                <w:color w:val="000000"/>
                <w:sz w:val="18"/>
                <w:szCs w:val="18"/>
              </w:rPr>
            </w:pPr>
          </w:p>
        </w:tc>
        <w:tc>
          <w:tcPr>
            <w:tcW w:w="2561" w:type="dxa"/>
            <w:shd w:val="clear" w:color="auto" w:fill="auto"/>
            <w:tcMar>
              <w:top w:w="100" w:type="dxa"/>
              <w:left w:w="100" w:type="dxa"/>
              <w:bottom w:w="100" w:type="dxa"/>
              <w:right w:w="100" w:type="dxa"/>
            </w:tcMar>
            <w:vAlign w:val="center"/>
          </w:tcPr>
          <w:p w14:paraId="146A0F7D" w14:textId="77777777" w:rsidR="004D465A" w:rsidRDefault="004D465A" w:rsidP="00F149BD">
            <w:pPr>
              <w:spacing w:line="240" w:lineRule="auto"/>
              <w:ind w:left="120" w:right="120"/>
              <w:jc w:val="both"/>
              <w:rPr>
                <w:rFonts w:ascii="Calibri" w:eastAsia="Times New Roman" w:hAnsi="Calibri" w:cs="Calibri"/>
                <w:color w:val="000000"/>
                <w:sz w:val="18"/>
                <w:szCs w:val="18"/>
              </w:rPr>
            </w:pPr>
            <w:r w:rsidRPr="00BA01FC">
              <w:rPr>
                <w:rFonts w:ascii="Calibri" w:eastAsia="Times New Roman" w:hAnsi="Calibri" w:cs="Calibri"/>
                <w:color w:val="000000"/>
                <w:sz w:val="18"/>
                <w:szCs w:val="18"/>
              </w:rPr>
              <w:t xml:space="preserve">Licença nº </w:t>
            </w:r>
          </w:p>
          <w:p w14:paraId="43E0DFDD" w14:textId="77777777" w:rsidR="004D465A" w:rsidRPr="00BA01FC" w:rsidRDefault="004D465A" w:rsidP="00F149BD">
            <w:pPr>
              <w:spacing w:line="240" w:lineRule="auto"/>
              <w:ind w:left="120" w:right="120"/>
              <w:jc w:val="both"/>
              <w:rPr>
                <w:rFonts w:ascii="Calibri" w:eastAsia="Times New Roman" w:hAnsi="Calibri" w:cs="Calibri"/>
                <w:color w:val="000000"/>
                <w:sz w:val="18"/>
                <w:szCs w:val="18"/>
              </w:rPr>
            </w:pPr>
            <w:r>
              <w:rPr>
                <w:rFonts w:ascii="Calibri" w:eastAsia="Times New Roman" w:hAnsi="Calibri" w:cs="Calibri"/>
                <w:color w:val="000000"/>
                <w:sz w:val="18"/>
                <w:szCs w:val="18"/>
              </w:rPr>
              <w:t>(LI, LO, LIC/LOC)</w:t>
            </w:r>
          </w:p>
        </w:tc>
        <w:tc>
          <w:tcPr>
            <w:tcW w:w="3269" w:type="dxa"/>
            <w:shd w:val="clear" w:color="auto" w:fill="auto"/>
            <w:tcMar>
              <w:top w:w="100" w:type="dxa"/>
              <w:left w:w="100" w:type="dxa"/>
              <w:bottom w:w="100" w:type="dxa"/>
              <w:right w:w="100" w:type="dxa"/>
            </w:tcMar>
            <w:vAlign w:val="center"/>
          </w:tcPr>
          <w:p w14:paraId="24F8F6A1" w14:textId="77777777" w:rsidR="004D465A" w:rsidRPr="00BA01FC" w:rsidRDefault="004D465A" w:rsidP="00F149BD">
            <w:pPr>
              <w:spacing w:line="240" w:lineRule="auto"/>
              <w:ind w:left="120" w:right="120"/>
              <w:jc w:val="both"/>
              <w:rPr>
                <w:rFonts w:ascii="Calibri" w:eastAsia="Times New Roman" w:hAnsi="Calibri" w:cs="Calibri"/>
                <w:b/>
                <w:bCs/>
                <w:color w:val="000000"/>
                <w:sz w:val="18"/>
                <w:szCs w:val="18"/>
              </w:rPr>
            </w:pPr>
            <w:r w:rsidRPr="00BA01FC">
              <w:rPr>
                <w:rFonts w:ascii="Calibri" w:eastAsia="Times New Roman" w:hAnsi="Calibri" w:cs="Calibri"/>
                <w:b/>
                <w:bCs/>
                <w:color w:val="000000"/>
                <w:sz w:val="18"/>
                <w:szCs w:val="18"/>
              </w:rPr>
              <w:t xml:space="preserve"> </w:t>
            </w:r>
          </w:p>
        </w:tc>
      </w:tr>
      <w:tr w:rsidR="004D465A" w:rsidRPr="00BA01FC" w14:paraId="363CD54F" w14:textId="77777777" w:rsidTr="00F149BD">
        <w:trPr>
          <w:trHeight w:val="216"/>
          <w:tblCellSpacing w:w="20" w:type="dxa"/>
        </w:trPr>
        <w:tc>
          <w:tcPr>
            <w:tcW w:w="972" w:type="dxa"/>
            <w:vMerge w:val="restart"/>
            <w:shd w:val="clear" w:color="auto" w:fill="auto"/>
            <w:tcMar>
              <w:top w:w="100" w:type="dxa"/>
              <w:left w:w="100" w:type="dxa"/>
              <w:bottom w:w="100" w:type="dxa"/>
              <w:right w:w="100" w:type="dxa"/>
            </w:tcMar>
            <w:vAlign w:val="center"/>
          </w:tcPr>
          <w:p w14:paraId="5317878F" w14:textId="77777777" w:rsidR="004D465A" w:rsidRPr="00BA01FC" w:rsidRDefault="004D465A" w:rsidP="00F149BD">
            <w:pPr>
              <w:spacing w:line="240" w:lineRule="auto"/>
              <w:ind w:left="120" w:right="120"/>
              <w:jc w:val="both"/>
              <w:rPr>
                <w:rFonts w:ascii="Calibri" w:eastAsia="Times New Roman" w:hAnsi="Calibri" w:cs="Calibri"/>
                <w:b/>
                <w:bCs/>
                <w:color w:val="000000"/>
                <w:sz w:val="18"/>
                <w:szCs w:val="18"/>
              </w:rPr>
            </w:pPr>
            <w:r w:rsidRPr="00BA01FC">
              <w:rPr>
                <w:rFonts w:ascii="Calibri" w:eastAsia="Times New Roman" w:hAnsi="Calibri" w:cs="Calibri"/>
                <w:b/>
                <w:bCs/>
                <w:color w:val="000000"/>
                <w:sz w:val="18"/>
                <w:szCs w:val="18"/>
              </w:rPr>
              <w:t xml:space="preserve"> </w:t>
            </w:r>
          </w:p>
        </w:tc>
        <w:tc>
          <w:tcPr>
            <w:tcW w:w="1848" w:type="dxa"/>
            <w:vMerge w:val="restart"/>
            <w:shd w:val="clear" w:color="auto" w:fill="auto"/>
            <w:tcMar>
              <w:top w:w="100" w:type="dxa"/>
              <w:left w:w="100" w:type="dxa"/>
              <w:bottom w:w="100" w:type="dxa"/>
              <w:right w:w="100" w:type="dxa"/>
            </w:tcMar>
            <w:vAlign w:val="center"/>
          </w:tcPr>
          <w:p w14:paraId="48B85722" w14:textId="77777777" w:rsidR="004D465A" w:rsidRPr="00BA01FC" w:rsidRDefault="004D465A" w:rsidP="00F149BD">
            <w:pPr>
              <w:spacing w:line="240" w:lineRule="auto"/>
              <w:ind w:left="120" w:right="120"/>
              <w:jc w:val="both"/>
              <w:rPr>
                <w:rFonts w:ascii="Calibri" w:eastAsia="Times New Roman" w:hAnsi="Calibri" w:cs="Calibri"/>
                <w:b/>
                <w:bCs/>
                <w:color w:val="000000"/>
                <w:sz w:val="18"/>
                <w:szCs w:val="18"/>
              </w:rPr>
            </w:pPr>
            <w:r w:rsidRPr="00BA01FC">
              <w:rPr>
                <w:rFonts w:ascii="Calibri" w:eastAsia="Times New Roman" w:hAnsi="Calibri" w:cs="Calibri"/>
                <w:b/>
                <w:bCs/>
                <w:color w:val="000000"/>
                <w:sz w:val="18"/>
                <w:szCs w:val="18"/>
              </w:rPr>
              <w:t>Auto</w:t>
            </w:r>
            <w:r>
              <w:rPr>
                <w:rFonts w:ascii="Calibri" w:eastAsia="Times New Roman" w:hAnsi="Calibri" w:cs="Calibri"/>
                <w:b/>
                <w:bCs/>
                <w:color w:val="000000"/>
                <w:sz w:val="18"/>
                <w:szCs w:val="18"/>
              </w:rPr>
              <w:t xml:space="preserve"> de</w:t>
            </w:r>
            <w:r w:rsidRPr="00BA01FC">
              <w:rPr>
                <w:rFonts w:ascii="Calibri" w:eastAsia="Times New Roman" w:hAnsi="Calibri" w:cs="Calibri"/>
                <w:b/>
                <w:bCs/>
                <w:color w:val="000000"/>
                <w:sz w:val="18"/>
                <w:szCs w:val="18"/>
              </w:rPr>
              <w:t xml:space="preserve"> Infração</w:t>
            </w:r>
          </w:p>
        </w:tc>
        <w:tc>
          <w:tcPr>
            <w:tcW w:w="2561" w:type="dxa"/>
            <w:shd w:val="clear" w:color="auto" w:fill="auto"/>
            <w:tcMar>
              <w:top w:w="100" w:type="dxa"/>
              <w:left w:w="100" w:type="dxa"/>
              <w:bottom w:w="100" w:type="dxa"/>
              <w:right w:w="100" w:type="dxa"/>
            </w:tcMar>
            <w:vAlign w:val="center"/>
          </w:tcPr>
          <w:p w14:paraId="62F3998D" w14:textId="77777777" w:rsidR="004D465A" w:rsidRPr="00BA01FC" w:rsidRDefault="004D465A" w:rsidP="00F149BD">
            <w:pPr>
              <w:spacing w:line="240" w:lineRule="auto"/>
              <w:ind w:left="120" w:right="120"/>
              <w:jc w:val="both"/>
              <w:rPr>
                <w:rFonts w:ascii="Calibri" w:eastAsia="Times New Roman" w:hAnsi="Calibri" w:cs="Calibri"/>
                <w:color w:val="000000"/>
                <w:sz w:val="18"/>
                <w:szCs w:val="18"/>
              </w:rPr>
            </w:pPr>
            <w:r w:rsidRPr="00BA01FC">
              <w:rPr>
                <w:rFonts w:ascii="Calibri" w:eastAsia="Times New Roman" w:hAnsi="Calibri" w:cs="Calibri"/>
                <w:color w:val="000000"/>
                <w:sz w:val="18"/>
                <w:szCs w:val="18"/>
              </w:rPr>
              <w:t>Instituição: IBRAM, IBAMA</w:t>
            </w:r>
          </w:p>
        </w:tc>
        <w:tc>
          <w:tcPr>
            <w:tcW w:w="3269" w:type="dxa"/>
            <w:shd w:val="clear" w:color="auto" w:fill="auto"/>
            <w:tcMar>
              <w:top w:w="100" w:type="dxa"/>
              <w:left w:w="100" w:type="dxa"/>
              <w:bottom w:w="100" w:type="dxa"/>
              <w:right w:w="100" w:type="dxa"/>
            </w:tcMar>
            <w:vAlign w:val="center"/>
          </w:tcPr>
          <w:p w14:paraId="3656AD23" w14:textId="77777777" w:rsidR="004D465A" w:rsidRPr="00BA01FC" w:rsidRDefault="004D465A" w:rsidP="00F149BD">
            <w:pPr>
              <w:spacing w:line="240" w:lineRule="auto"/>
              <w:ind w:left="120" w:right="120"/>
              <w:jc w:val="both"/>
              <w:rPr>
                <w:rFonts w:ascii="Calibri" w:eastAsia="Times New Roman" w:hAnsi="Calibri" w:cs="Calibri"/>
                <w:b/>
                <w:bCs/>
                <w:color w:val="000000"/>
                <w:sz w:val="18"/>
                <w:szCs w:val="18"/>
              </w:rPr>
            </w:pPr>
            <w:r w:rsidRPr="00BA01FC">
              <w:rPr>
                <w:rFonts w:ascii="Calibri" w:eastAsia="Times New Roman" w:hAnsi="Calibri" w:cs="Calibri"/>
                <w:b/>
                <w:bCs/>
                <w:color w:val="000000"/>
                <w:sz w:val="18"/>
                <w:szCs w:val="18"/>
              </w:rPr>
              <w:t xml:space="preserve"> </w:t>
            </w:r>
          </w:p>
        </w:tc>
      </w:tr>
      <w:tr w:rsidR="004D465A" w:rsidRPr="00BA01FC" w14:paraId="73176CBD" w14:textId="77777777" w:rsidTr="00F149BD">
        <w:trPr>
          <w:trHeight w:val="166"/>
          <w:tblCellSpacing w:w="20" w:type="dxa"/>
        </w:trPr>
        <w:tc>
          <w:tcPr>
            <w:tcW w:w="972" w:type="dxa"/>
            <w:vMerge/>
            <w:shd w:val="clear" w:color="auto" w:fill="auto"/>
            <w:tcMar>
              <w:top w:w="100" w:type="dxa"/>
              <w:left w:w="100" w:type="dxa"/>
              <w:bottom w:w="100" w:type="dxa"/>
              <w:right w:w="100" w:type="dxa"/>
            </w:tcMar>
            <w:vAlign w:val="center"/>
          </w:tcPr>
          <w:p w14:paraId="56CFF703" w14:textId="77777777" w:rsidR="004D465A" w:rsidRPr="00BA01FC" w:rsidRDefault="004D465A" w:rsidP="00F149BD">
            <w:pPr>
              <w:spacing w:line="240" w:lineRule="auto"/>
              <w:ind w:left="120" w:right="120"/>
              <w:jc w:val="both"/>
              <w:rPr>
                <w:rFonts w:ascii="Calibri" w:eastAsia="Times New Roman" w:hAnsi="Calibri" w:cs="Calibri"/>
                <w:b/>
                <w:bCs/>
                <w:color w:val="000000"/>
                <w:sz w:val="18"/>
                <w:szCs w:val="18"/>
              </w:rPr>
            </w:pPr>
          </w:p>
        </w:tc>
        <w:tc>
          <w:tcPr>
            <w:tcW w:w="1848" w:type="dxa"/>
            <w:vMerge/>
            <w:shd w:val="clear" w:color="auto" w:fill="auto"/>
            <w:tcMar>
              <w:top w:w="100" w:type="dxa"/>
              <w:left w:w="100" w:type="dxa"/>
              <w:bottom w:w="100" w:type="dxa"/>
              <w:right w:w="100" w:type="dxa"/>
            </w:tcMar>
            <w:vAlign w:val="center"/>
          </w:tcPr>
          <w:p w14:paraId="03441A97" w14:textId="77777777" w:rsidR="004D465A" w:rsidRPr="00BA01FC" w:rsidRDefault="004D465A" w:rsidP="00F149BD">
            <w:pPr>
              <w:widowControl w:val="0"/>
              <w:pBdr>
                <w:top w:val="nil"/>
                <w:left w:val="nil"/>
                <w:bottom w:val="nil"/>
                <w:right w:val="nil"/>
                <w:between w:val="nil"/>
              </w:pBdr>
              <w:spacing w:line="240" w:lineRule="auto"/>
              <w:ind w:left="120" w:right="120"/>
              <w:jc w:val="both"/>
              <w:rPr>
                <w:rFonts w:ascii="Calibri" w:eastAsia="Times New Roman" w:hAnsi="Calibri" w:cs="Calibri"/>
                <w:b/>
                <w:bCs/>
                <w:color w:val="000000"/>
                <w:sz w:val="18"/>
                <w:szCs w:val="18"/>
              </w:rPr>
            </w:pPr>
          </w:p>
        </w:tc>
        <w:tc>
          <w:tcPr>
            <w:tcW w:w="2561" w:type="dxa"/>
            <w:shd w:val="clear" w:color="auto" w:fill="auto"/>
            <w:tcMar>
              <w:top w:w="100" w:type="dxa"/>
              <w:left w:w="100" w:type="dxa"/>
              <w:bottom w:w="100" w:type="dxa"/>
              <w:right w:w="100" w:type="dxa"/>
            </w:tcMar>
            <w:vAlign w:val="center"/>
          </w:tcPr>
          <w:p w14:paraId="66BCC6EE" w14:textId="77777777" w:rsidR="004D465A" w:rsidRPr="00BA01FC" w:rsidRDefault="004D465A" w:rsidP="00F149BD">
            <w:pPr>
              <w:spacing w:line="240" w:lineRule="auto"/>
              <w:ind w:left="120" w:right="120"/>
              <w:jc w:val="both"/>
              <w:rPr>
                <w:rFonts w:ascii="Calibri" w:eastAsia="Times New Roman" w:hAnsi="Calibri" w:cs="Calibri"/>
                <w:color w:val="000000"/>
                <w:sz w:val="18"/>
                <w:szCs w:val="18"/>
              </w:rPr>
            </w:pPr>
            <w:r w:rsidRPr="00BA01FC">
              <w:rPr>
                <w:rFonts w:ascii="Calibri" w:eastAsia="Times New Roman" w:hAnsi="Calibri" w:cs="Calibri"/>
                <w:color w:val="000000"/>
                <w:sz w:val="18"/>
                <w:szCs w:val="18"/>
              </w:rPr>
              <w:t>AI nº</w:t>
            </w:r>
          </w:p>
        </w:tc>
        <w:tc>
          <w:tcPr>
            <w:tcW w:w="3269" w:type="dxa"/>
            <w:shd w:val="clear" w:color="auto" w:fill="auto"/>
            <w:tcMar>
              <w:top w:w="100" w:type="dxa"/>
              <w:left w:w="100" w:type="dxa"/>
              <w:bottom w:w="100" w:type="dxa"/>
              <w:right w:w="100" w:type="dxa"/>
            </w:tcMar>
            <w:vAlign w:val="center"/>
          </w:tcPr>
          <w:p w14:paraId="73287B84" w14:textId="77777777" w:rsidR="004D465A" w:rsidRPr="00BA01FC" w:rsidRDefault="004D465A" w:rsidP="00F149BD">
            <w:pPr>
              <w:spacing w:line="240" w:lineRule="auto"/>
              <w:ind w:left="120" w:right="120"/>
              <w:jc w:val="both"/>
              <w:rPr>
                <w:rFonts w:ascii="Calibri" w:eastAsia="Times New Roman" w:hAnsi="Calibri" w:cs="Calibri"/>
                <w:b/>
                <w:bCs/>
                <w:color w:val="000000"/>
                <w:sz w:val="18"/>
                <w:szCs w:val="18"/>
              </w:rPr>
            </w:pPr>
            <w:r w:rsidRPr="00BA01FC">
              <w:rPr>
                <w:rFonts w:ascii="Calibri" w:eastAsia="Times New Roman" w:hAnsi="Calibri" w:cs="Calibri"/>
                <w:b/>
                <w:bCs/>
                <w:color w:val="000000"/>
                <w:sz w:val="18"/>
                <w:szCs w:val="18"/>
              </w:rPr>
              <w:t xml:space="preserve"> </w:t>
            </w:r>
          </w:p>
        </w:tc>
      </w:tr>
      <w:tr w:rsidR="004D465A" w:rsidRPr="00BA01FC" w14:paraId="7E8CA13D" w14:textId="77777777" w:rsidTr="00F149BD">
        <w:trPr>
          <w:trHeight w:val="37"/>
          <w:tblCellSpacing w:w="20" w:type="dxa"/>
        </w:trPr>
        <w:tc>
          <w:tcPr>
            <w:tcW w:w="972" w:type="dxa"/>
            <w:vMerge/>
            <w:shd w:val="clear" w:color="auto" w:fill="auto"/>
            <w:tcMar>
              <w:top w:w="100" w:type="dxa"/>
              <w:left w:w="100" w:type="dxa"/>
              <w:bottom w:w="100" w:type="dxa"/>
              <w:right w:w="100" w:type="dxa"/>
            </w:tcMar>
            <w:vAlign w:val="center"/>
          </w:tcPr>
          <w:p w14:paraId="64B37D2D" w14:textId="77777777" w:rsidR="004D465A" w:rsidRPr="00BA01FC" w:rsidRDefault="004D465A" w:rsidP="00F149BD">
            <w:pPr>
              <w:spacing w:line="240" w:lineRule="auto"/>
              <w:ind w:left="120" w:right="120"/>
              <w:jc w:val="both"/>
              <w:rPr>
                <w:rFonts w:ascii="Calibri" w:eastAsia="Times New Roman" w:hAnsi="Calibri" w:cs="Calibri"/>
                <w:b/>
                <w:bCs/>
                <w:color w:val="000000"/>
                <w:sz w:val="18"/>
                <w:szCs w:val="18"/>
              </w:rPr>
            </w:pPr>
          </w:p>
        </w:tc>
        <w:tc>
          <w:tcPr>
            <w:tcW w:w="1848" w:type="dxa"/>
            <w:vMerge/>
            <w:shd w:val="clear" w:color="auto" w:fill="auto"/>
            <w:tcMar>
              <w:top w:w="100" w:type="dxa"/>
              <w:left w:w="100" w:type="dxa"/>
              <w:bottom w:w="100" w:type="dxa"/>
              <w:right w:w="100" w:type="dxa"/>
            </w:tcMar>
            <w:vAlign w:val="center"/>
          </w:tcPr>
          <w:p w14:paraId="54D6248D" w14:textId="77777777" w:rsidR="004D465A" w:rsidRPr="00BA01FC" w:rsidRDefault="004D465A" w:rsidP="00F149BD">
            <w:pPr>
              <w:widowControl w:val="0"/>
              <w:pBdr>
                <w:top w:val="nil"/>
                <w:left w:val="nil"/>
                <w:bottom w:val="nil"/>
                <w:right w:val="nil"/>
                <w:between w:val="nil"/>
              </w:pBdr>
              <w:spacing w:line="240" w:lineRule="auto"/>
              <w:ind w:left="120" w:right="120"/>
              <w:jc w:val="both"/>
              <w:rPr>
                <w:rFonts w:ascii="Calibri" w:eastAsia="Times New Roman" w:hAnsi="Calibri" w:cs="Calibri"/>
                <w:b/>
                <w:bCs/>
                <w:color w:val="000000"/>
                <w:sz w:val="18"/>
                <w:szCs w:val="18"/>
              </w:rPr>
            </w:pPr>
          </w:p>
        </w:tc>
        <w:tc>
          <w:tcPr>
            <w:tcW w:w="2561" w:type="dxa"/>
            <w:shd w:val="clear" w:color="auto" w:fill="auto"/>
            <w:tcMar>
              <w:top w:w="100" w:type="dxa"/>
              <w:left w:w="100" w:type="dxa"/>
              <w:bottom w:w="100" w:type="dxa"/>
              <w:right w:w="100" w:type="dxa"/>
            </w:tcMar>
            <w:vAlign w:val="center"/>
          </w:tcPr>
          <w:p w14:paraId="36452312" w14:textId="77777777" w:rsidR="004D465A" w:rsidRPr="00BA01FC" w:rsidRDefault="004D465A" w:rsidP="00F149BD">
            <w:pPr>
              <w:spacing w:line="240" w:lineRule="auto"/>
              <w:ind w:left="120" w:right="120"/>
              <w:jc w:val="both"/>
              <w:rPr>
                <w:rFonts w:ascii="Calibri" w:eastAsia="Times New Roman" w:hAnsi="Calibri" w:cs="Calibri"/>
                <w:color w:val="000000"/>
                <w:sz w:val="18"/>
                <w:szCs w:val="18"/>
              </w:rPr>
            </w:pPr>
            <w:r w:rsidRPr="00BA01FC">
              <w:rPr>
                <w:rFonts w:ascii="Calibri" w:eastAsia="Times New Roman" w:hAnsi="Calibri" w:cs="Calibri"/>
                <w:color w:val="000000"/>
                <w:sz w:val="18"/>
                <w:szCs w:val="18"/>
              </w:rPr>
              <w:t>Processo nº</w:t>
            </w:r>
          </w:p>
        </w:tc>
        <w:tc>
          <w:tcPr>
            <w:tcW w:w="3269" w:type="dxa"/>
            <w:shd w:val="clear" w:color="auto" w:fill="auto"/>
            <w:tcMar>
              <w:top w:w="100" w:type="dxa"/>
              <w:left w:w="100" w:type="dxa"/>
              <w:bottom w:w="100" w:type="dxa"/>
              <w:right w:w="100" w:type="dxa"/>
            </w:tcMar>
            <w:vAlign w:val="center"/>
          </w:tcPr>
          <w:p w14:paraId="155F27F5" w14:textId="77777777" w:rsidR="004D465A" w:rsidRPr="00BA01FC" w:rsidRDefault="004D465A" w:rsidP="00F149BD">
            <w:pPr>
              <w:spacing w:line="240" w:lineRule="auto"/>
              <w:ind w:left="120" w:right="120"/>
              <w:jc w:val="both"/>
              <w:rPr>
                <w:rFonts w:ascii="Calibri" w:eastAsia="Times New Roman" w:hAnsi="Calibri" w:cs="Calibri"/>
                <w:b/>
                <w:bCs/>
                <w:color w:val="000000"/>
                <w:sz w:val="18"/>
                <w:szCs w:val="18"/>
              </w:rPr>
            </w:pPr>
            <w:r w:rsidRPr="00BA01FC">
              <w:rPr>
                <w:rFonts w:ascii="Calibri" w:eastAsia="Times New Roman" w:hAnsi="Calibri" w:cs="Calibri"/>
                <w:b/>
                <w:bCs/>
                <w:color w:val="000000"/>
                <w:sz w:val="18"/>
                <w:szCs w:val="18"/>
              </w:rPr>
              <w:t xml:space="preserve"> </w:t>
            </w:r>
          </w:p>
        </w:tc>
      </w:tr>
      <w:tr w:rsidR="004D465A" w:rsidRPr="00BA01FC" w14:paraId="702C6E47" w14:textId="77777777" w:rsidTr="00F149BD">
        <w:trPr>
          <w:trHeight w:val="386"/>
          <w:tblCellSpacing w:w="20" w:type="dxa"/>
        </w:trPr>
        <w:tc>
          <w:tcPr>
            <w:tcW w:w="972" w:type="dxa"/>
            <w:vMerge w:val="restart"/>
            <w:shd w:val="clear" w:color="auto" w:fill="auto"/>
            <w:tcMar>
              <w:top w:w="100" w:type="dxa"/>
              <w:left w:w="100" w:type="dxa"/>
              <w:bottom w:w="100" w:type="dxa"/>
              <w:right w:w="100" w:type="dxa"/>
            </w:tcMar>
            <w:vAlign w:val="center"/>
          </w:tcPr>
          <w:p w14:paraId="7412AD0C" w14:textId="77777777" w:rsidR="004D465A" w:rsidRPr="00BA01FC" w:rsidRDefault="004D465A" w:rsidP="00F149BD">
            <w:pPr>
              <w:spacing w:line="240" w:lineRule="auto"/>
              <w:ind w:left="120" w:right="120"/>
              <w:jc w:val="both"/>
              <w:rPr>
                <w:rFonts w:ascii="Calibri" w:eastAsia="Times New Roman" w:hAnsi="Calibri" w:cs="Calibri"/>
                <w:b/>
                <w:bCs/>
                <w:color w:val="000000"/>
                <w:sz w:val="18"/>
                <w:szCs w:val="18"/>
              </w:rPr>
            </w:pPr>
            <w:r w:rsidRPr="00BA01FC">
              <w:rPr>
                <w:rFonts w:ascii="Calibri" w:eastAsia="Times New Roman" w:hAnsi="Calibri" w:cs="Calibri"/>
                <w:b/>
                <w:bCs/>
                <w:color w:val="000000"/>
                <w:sz w:val="18"/>
                <w:szCs w:val="18"/>
              </w:rPr>
              <w:t xml:space="preserve"> </w:t>
            </w:r>
          </w:p>
        </w:tc>
        <w:tc>
          <w:tcPr>
            <w:tcW w:w="1848" w:type="dxa"/>
            <w:vMerge w:val="restart"/>
            <w:shd w:val="clear" w:color="auto" w:fill="auto"/>
            <w:tcMar>
              <w:top w:w="100" w:type="dxa"/>
              <w:left w:w="100" w:type="dxa"/>
              <w:bottom w:w="100" w:type="dxa"/>
              <w:right w:w="100" w:type="dxa"/>
            </w:tcMar>
            <w:vAlign w:val="center"/>
          </w:tcPr>
          <w:p w14:paraId="0B85AA5C" w14:textId="77777777" w:rsidR="004D465A" w:rsidRPr="00BA01FC" w:rsidRDefault="004D465A" w:rsidP="00F149BD">
            <w:pPr>
              <w:spacing w:line="240" w:lineRule="auto"/>
              <w:ind w:left="120" w:right="120"/>
              <w:jc w:val="both"/>
              <w:rPr>
                <w:rFonts w:ascii="Calibri" w:eastAsia="Times New Roman" w:hAnsi="Calibri" w:cs="Calibri"/>
                <w:b/>
                <w:bCs/>
                <w:color w:val="000000"/>
                <w:sz w:val="18"/>
                <w:szCs w:val="18"/>
              </w:rPr>
            </w:pPr>
            <w:r w:rsidRPr="00BA01FC">
              <w:rPr>
                <w:rFonts w:ascii="Calibri" w:eastAsia="Times New Roman" w:hAnsi="Calibri" w:cs="Calibri"/>
                <w:b/>
                <w:bCs/>
                <w:color w:val="000000"/>
                <w:sz w:val="18"/>
                <w:szCs w:val="18"/>
              </w:rPr>
              <w:t>Determinação Judicial</w:t>
            </w:r>
          </w:p>
        </w:tc>
        <w:tc>
          <w:tcPr>
            <w:tcW w:w="2561" w:type="dxa"/>
            <w:shd w:val="clear" w:color="auto" w:fill="auto"/>
            <w:tcMar>
              <w:top w:w="100" w:type="dxa"/>
              <w:left w:w="100" w:type="dxa"/>
              <w:bottom w:w="100" w:type="dxa"/>
              <w:right w:w="100" w:type="dxa"/>
            </w:tcMar>
            <w:vAlign w:val="center"/>
          </w:tcPr>
          <w:p w14:paraId="21E54EC9" w14:textId="77777777" w:rsidR="004D465A" w:rsidRPr="00BA01FC" w:rsidRDefault="004D465A" w:rsidP="00F149BD">
            <w:pPr>
              <w:spacing w:line="240" w:lineRule="auto"/>
              <w:ind w:left="120" w:right="120"/>
              <w:jc w:val="both"/>
              <w:rPr>
                <w:rFonts w:ascii="Calibri" w:eastAsia="Times New Roman" w:hAnsi="Calibri" w:cs="Calibri"/>
                <w:color w:val="000000"/>
                <w:sz w:val="18"/>
                <w:szCs w:val="18"/>
              </w:rPr>
            </w:pPr>
            <w:r w:rsidRPr="00BA01FC">
              <w:rPr>
                <w:rFonts w:ascii="Calibri" w:eastAsia="Times New Roman" w:hAnsi="Calibri" w:cs="Calibri"/>
                <w:color w:val="000000"/>
                <w:sz w:val="18"/>
                <w:szCs w:val="18"/>
              </w:rPr>
              <w:t>Laudo de Exames de Danos Ambientais DEMA/PCDF nº</w:t>
            </w:r>
          </w:p>
        </w:tc>
        <w:tc>
          <w:tcPr>
            <w:tcW w:w="3269" w:type="dxa"/>
            <w:shd w:val="clear" w:color="auto" w:fill="auto"/>
            <w:tcMar>
              <w:top w:w="100" w:type="dxa"/>
              <w:left w:w="100" w:type="dxa"/>
              <w:bottom w:w="100" w:type="dxa"/>
              <w:right w:w="100" w:type="dxa"/>
            </w:tcMar>
            <w:vAlign w:val="center"/>
          </w:tcPr>
          <w:p w14:paraId="750C33CE" w14:textId="77777777" w:rsidR="004D465A" w:rsidRPr="00BA01FC" w:rsidRDefault="004D465A" w:rsidP="00F149BD">
            <w:pPr>
              <w:spacing w:line="240" w:lineRule="auto"/>
              <w:ind w:left="120" w:right="120"/>
              <w:jc w:val="both"/>
              <w:rPr>
                <w:rFonts w:ascii="Calibri" w:eastAsia="Times New Roman" w:hAnsi="Calibri" w:cs="Calibri"/>
                <w:b/>
                <w:bCs/>
                <w:color w:val="000000"/>
                <w:sz w:val="18"/>
                <w:szCs w:val="18"/>
              </w:rPr>
            </w:pPr>
            <w:r w:rsidRPr="00BA01FC">
              <w:rPr>
                <w:rFonts w:ascii="Calibri" w:eastAsia="Times New Roman" w:hAnsi="Calibri" w:cs="Calibri"/>
                <w:b/>
                <w:bCs/>
                <w:color w:val="000000"/>
                <w:sz w:val="18"/>
                <w:szCs w:val="18"/>
              </w:rPr>
              <w:t xml:space="preserve"> </w:t>
            </w:r>
          </w:p>
        </w:tc>
      </w:tr>
      <w:tr w:rsidR="004D465A" w:rsidRPr="00BA01FC" w14:paraId="4A56156F" w14:textId="77777777" w:rsidTr="00F149BD">
        <w:trPr>
          <w:trHeight w:val="240"/>
          <w:tblCellSpacing w:w="20" w:type="dxa"/>
        </w:trPr>
        <w:tc>
          <w:tcPr>
            <w:tcW w:w="972" w:type="dxa"/>
            <w:vMerge/>
            <w:shd w:val="clear" w:color="auto" w:fill="auto"/>
            <w:tcMar>
              <w:top w:w="100" w:type="dxa"/>
              <w:left w:w="100" w:type="dxa"/>
              <w:bottom w:w="100" w:type="dxa"/>
              <w:right w:w="100" w:type="dxa"/>
            </w:tcMar>
            <w:vAlign w:val="center"/>
          </w:tcPr>
          <w:p w14:paraId="738F9127" w14:textId="77777777" w:rsidR="004D465A" w:rsidRPr="00BA01FC" w:rsidRDefault="004D465A" w:rsidP="00F149BD">
            <w:pPr>
              <w:spacing w:line="240" w:lineRule="auto"/>
              <w:ind w:left="120" w:right="120"/>
              <w:jc w:val="both"/>
              <w:rPr>
                <w:rFonts w:ascii="Calibri" w:eastAsia="Times New Roman" w:hAnsi="Calibri" w:cs="Calibri"/>
                <w:b/>
                <w:bCs/>
                <w:color w:val="000000"/>
                <w:sz w:val="18"/>
                <w:szCs w:val="18"/>
              </w:rPr>
            </w:pPr>
          </w:p>
        </w:tc>
        <w:tc>
          <w:tcPr>
            <w:tcW w:w="1848" w:type="dxa"/>
            <w:vMerge/>
            <w:shd w:val="clear" w:color="auto" w:fill="auto"/>
            <w:tcMar>
              <w:top w:w="100" w:type="dxa"/>
              <w:left w:w="100" w:type="dxa"/>
              <w:bottom w:w="100" w:type="dxa"/>
              <w:right w:w="100" w:type="dxa"/>
            </w:tcMar>
            <w:vAlign w:val="center"/>
          </w:tcPr>
          <w:p w14:paraId="65C06CA4" w14:textId="77777777" w:rsidR="004D465A" w:rsidRPr="00BA01FC" w:rsidRDefault="004D465A" w:rsidP="00F149BD">
            <w:pPr>
              <w:widowControl w:val="0"/>
              <w:pBdr>
                <w:top w:val="nil"/>
                <w:left w:val="nil"/>
                <w:bottom w:val="nil"/>
                <w:right w:val="nil"/>
                <w:between w:val="nil"/>
              </w:pBdr>
              <w:spacing w:line="240" w:lineRule="auto"/>
              <w:ind w:left="120" w:right="120"/>
              <w:jc w:val="both"/>
              <w:rPr>
                <w:rFonts w:ascii="Calibri" w:eastAsia="Times New Roman" w:hAnsi="Calibri" w:cs="Calibri"/>
                <w:b/>
                <w:bCs/>
                <w:color w:val="000000"/>
                <w:sz w:val="18"/>
                <w:szCs w:val="18"/>
              </w:rPr>
            </w:pPr>
          </w:p>
        </w:tc>
        <w:tc>
          <w:tcPr>
            <w:tcW w:w="2561" w:type="dxa"/>
            <w:shd w:val="clear" w:color="auto" w:fill="auto"/>
            <w:tcMar>
              <w:top w:w="100" w:type="dxa"/>
              <w:left w:w="100" w:type="dxa"/>
              <w:bottom w:w="100" w:type="dxa"/>
              <w:right w:w="100" w:type="dxa"/>
            </w:tcMar>
            <w:vAlign w:val="center"/>
          </w:tcPr>
          <w:p w14:paraId="2214C9F0" w14:textId="77777777" w:rsidR="004D465A" w:rsidRPr="00BA01FC" w:rsidRDefault="004D465A" w:rsidP="00F149BD">
            <w:pPr>
              <w:spacing w:line="240" w:lineRule="auto"/>
              <w:ind w:left="120" w:right="120"/>
              <w:jc w:val="both"/>
              <w:rPr>
                <w:rFonts w:ascii="Calibri" w:eastAsia="Times New Roman" w:hAnsi="Calibri" w:cs="Calibri"/>
                <w:color w:val="000000"/>
                <w:sz w:val="18"/>
                <w:szCs w:val="18"/>
              </w:rPr>
            </w:pPr>
            <w:r w:rsidRPr="00BA01FC">
              <w:rPr>
                <w:rFonts w:ascii="Calibri" w:eastAsia="Times New Roman" w:hAnsi="Calibri" w:cs="Calibri"/>
                <w:color w:val="000000"/>
                <w:sz w:val="18"/>
                <w:szCs w:val="18"/>
              </w:rPr>
              <w:t>TJDFT: Vara Criminal</w:t>
            </w:r>
          </w:p>
        </w:tc>
        <w:tc>
          <w:tcPr>
            <w:tcW w:w="3269" w:type="dxa"/>
            <w:shd w:val="clear" w:color="auto" w:fill="auto"/>
            <w:tcMar>
              <w:top w:w="100" w:type="dxa"/>
              <w:left w:w="100" w:type="dxa"/>
              <w:bottom w:w="100" w:type="dxa"/>
              <w:right w:w="100" w:type="dxa"/>
            </w:tcMar>
            <w:vAlign w:val="center"/>
          </w:tcPr>
          <w:p w14:paraId="1293C76B" w14:textId="77777777" w:rsidR="004D465A" w:rsidRPr="00BA01FC" w:rsidRDefault="004D465A" w:rsidP="00F149BD">
            <w:pPr>
              <w:spacing w:line="240" w:lineRule="auto"/>
              <w:ind w:left="120" w:right="120"/>
              <w:jc w:val="both"/>
              <w:rPr>
                <w:rFonts w:ascii="Calibri" w:eastAsia="Times New Roman" w:hAnsi="Calibri" w:cs="Calibri"/>
                <w:b/>
                <w:bCs/>
                <w:color w:val="000000"/>
                <w:sz w:val="18"/>
                <w:szCs w:val="18"/>
              </w:rPr>
            </w:pPr>
            <w:r w:rsidRPr="00BA01FC">
              <w:rPr>
                <w:rFonts w:ascii="Calibri" w:eastAsia="Times New Roman" w:hAnsi="Calibri" w:cs="Calibri"/>
                <w:b/>
                <w:bCs/>
                <w:color w:val="000000"/>
                <w:sz w:val="18"/>
                <w:szCs w:val="18"/>
              </w:rPr>
              <w:t xml:space="preserve"> </w:t>
            </w:r>
          </w:p>
        </w:tc>
      </w:tr>
      <w:tr w:rsidR="004D465A" w:rsidRPr="00BA01FC" w14:paraId="1EFD40D0" w14:textId="77777777" w:rsidTr="00F149BD">
        <w:trPr>
          <w:trHeight w:val="63"/>
          <w:tblCellSpacing w:w="20" w:type="dxa"/>
        </w:trPr>
        <w:tc>
          <w:tcPr>
            <w:tcW w:w="972" w:type="dxa"/>
            <w:vMerge/>
            <w:shd w:val="clear" w:color="auto" w:fill="auto"/>
            <w:tcMar>
              <w:top w:w="100" w:type="dxa"/>
              <w:left w:w="100" w:type="dxa"/>
              <w:bottom w:w="100" w:type="dxa"/>
              <w:right w:w="100" w:type="dxa"/>
            </w:tcMar>
            <w:vAlign w:val="center"/>
          </w:tcPr>
          <w:p w14:paraId="63811AB0" w14:textId="77777777" w:rsidR="004D465A" w:rsidRPr="00BA01FC" w:rsidRDefault="004D465A" w:rsidP="00F149BD">
            <w:pPr>
              <w:spacing w:line="240" w:lineRule="auto"/>
              <w:ind w:left="120" w:right="120"/>
              <w:jc w:val="both"/>
              <w:rPr>
                <w:rFonts w:ascii="Calibri" w:eastAsia="Times New Roman" w:hAnsi="Calibri" w:cs="Calibri"/>
                <w:b/>
                <w:bCs/>
                <w:color w:val="000000"/>
                <w:sz w:val="18"/>
                <w:szCs w:val="18"/>
              </w:rPr>
            </w:pPr>
          </w:p>
        </w:tc>
        <w:tc>
          <w:tcPr>
            <w:tcW w:w="1848" w:type="dxa"/>
            <w:vMerge/>
            <w:shd w:val="clear" w:color="auto" w:fill="auto"/>
            <w:tcMar>
              <w:top w:w="100" w:type="dxa"/>
              <w:left w:w="100" w:type="dxa"/>
              <w:bottom w:w="100" w:type="dxa"/>
              <w:right w:w="100" w:type="dxa"/>
            </w:tcMar>
            <w:vAlign w:val="center"/>
          </w:tcPr>
          <w:p w14:paraId="6AE9CA32" w14:textId="77777777" w:rsidR="004D465A" w:rsidRPr="00BA01FC" w:rsidRDefault="004D465A" w:rsidP="00F149BD">
            <w:pPr>
              <w:widowControl w:val="0"/>
              <w:pBdr>
                <w:top w:val="nil"/>
                <w:left w:val="nil"/>
                <w:bottom w:val="nil"/>
                <w:right w:val="nil"/>
                <w:between w:val="nil"/>
              </w:pBdr>
              <w:spacing w:line="240" w:lineRule="auto"/>
              <w:ind w:left="120" w:right="120"/>
              <w:jc w:val="both"/>
              <w:rPr>
                <w:rFonts w:ascii="Calibri" w:eastAsia="Times New Roman" w:hAnsi="Calibri" w:cs="Calibri"/>
                <w:b/>
                <w:bCs/>
                <w:color w:val="000000"/>
                <w:sz w:val="18"/>
                <w:szCs w:val="18"/>
              </w:rPr>
            </w:pPr>
          </w:p>
        </w:tc>
        <w:tc>
          <w:tcPr>
            <w:tcW w:w="2561" w:type="dxa"/>
            <w:shd w:val="clear" w:color="auto" w:fill="auto"/>
            <w:tcMar>
              <w:top w:w="100" w:type="dxa"/>
              <w:left w:w="100" w:type="dxa"/>
              <w:bottom w:w="100" w:type="dxa"/>
              <w:right w:w="100" w:type="dxa"/>
            </w:tcMar>
            <w:vAlign w:val="center"/>
          </w:tcPr>
          <w:p w14:paraId="25FECE76" w14:textId="77777777" w:rsidR="004D465A" w:rsidRPr="00BA01FC" w:rsidRDefault="004D465A" w:rsidP="00F149BD">
            <w:pPr>
              <w:spacing w:line="240" w:lineRule="auto"/>
              <w:ind w:left="120" w:right="120"/>
              <w:jc w:val="both"/>
              <w:rPr>
                <w:rFonts w:ascii="Calibri" w:eastAsia="Times New Roman" w:hAnsi="Calibri" w:cs="Calibri"/>
                <w:color w:val="000000"/>
                <w:sz w:val="18"/>
                <w:szCs w:val="18"/>
              </w:rPr>
            </w:pPr>
            <w:r w:rsidRPr="00BA01FC">
              <w:rPr>
                <w:rFonts w:ascii="Calibri" w:eastAsia="Times New Roman" w:hAnsi="Calibri" w:cs="Calibri"/>
                <w:color w:val="000000"/>
                <w:sz w:val="18"/>
                <w:szCs w:val="18"/>
              </w:rPr>
              <w:t xml:space="preserve">MPDFT: </w:t>
            </w:r>
            <w:proofErr w:type="spellStart"/>
            <w:r w:rsidRPr="00BA01FC">
              <w:rPr>
                <w:rFonts w:ascii="Calibri" w:eastAsia="Times New Roman" w:hAnsi="Calibri" w:cs="Calibri"/>
                <w:color w:val="000000"/>
                <w:sz w:val="18"/>
                <w:szCs w:val="18"/>
              </w:rPr>
              <w:t>Prodema</w:t>
            </w:r>
            <w:proofErr w:type="spellEnd"/>
          </w:p>
        </w:tc>
        <w:tc>
          <w:tcPr>
            <w:tcW w:w="3269" w:type="dxa"/>
            <w:shd w:val="clear" w:color="auto" w:fill="auto"/>
            <w:tcMar>
              <w:top w:w="100" w:type="dxa"/>
              <w:left w:w="100" w:type="dxa"/>
              <w:bottom w:w="100" w:type="dxa"/>
              <w:right w:w="100" w:type="dxa"/>
            </w:tcMar>
            <w:vAlign w:val="center"/>
          </w:tcPr>
          <w:p w14:paraId="3B4346BB" w14:textId="77777777" w:rsidR="004D465A" w:rsidRPr="00BA01FC" w:rsidRDefault="004D465A" w:rsidP="00F149BD">
            <w:pPr>
              <w:spacing w:line="240" w:lineRule="auto"/>
              <w:ind w:left="120" w:right="120"/>
              <w:jc w:val="both"/>
              <w:rPr>
                <w:rFonts w:ascii="Calibri" w:eastAsia="Times New Roman" w:hAnsi="Calibri" w:cs="Calibri"/>
                <w:b/>
                <w:bCs/>
                <w:color w:val="000000"/>
                <w:sz w:val="18"/>
                <w:szCs w:val="18"/>
              </w:rPr>
            </w:pPr>
            <w:r w:rsidRPr="00BA01FC">
              <w:rPr>
                <w:rFonts w:ascii="Calibri" w:eastAsia="Times New Roman" w:hAnsi="Calibri" w:cs="Calibri"/>
                <w:b/>
                <w:bCs/>
                <w:color w:val="000000"/>
                <w:sz w:val="18"/>
                <w:szCs w:val="18"/>
              </w:rPr>
              <w:t xml:space="preserve"> </w:t>
            </w:r>
          </w:p>
        </w:tc>
      </w:tr>
      <w:tr w:rsidR="004D465A" w:rsidRPr="00BA01FC" w14:paraId="487326A5" w14:textId="77777777" w:rsidTr="00F149BD">
        <w:trPr>
          <w:trHeight w:val="155"/>
          <w:tblCellSpacing w:w="20" w:type="dxa"/>
        </w:trPr>
        <w:tc>
          <w:tcPr>
            <w:tcW w:w="972" w:type="dxa"/>
            <w:vMerge/>
            <w:shd w:val="clear" w:color="auto" w:fill="auto"/>
            <w:tcMar>
              <w:top w:w="100" w:type="dxa"/>
              <w:left w:w="100" w:type="dxa"/>
              <w:bottom w:w="100" w:type="dxa"/>
              <w:right w:w="100" w:type="dxa"/>
            </w:tcMar>
            <w:vAlign w:val="center"/>
          </w:tcPr>
          <w:p w14:paraId="74AC2CF9" w14:textId="77777777" w:rsidR="004D465A" w:rsidRPr="00BA01FC" w:rsidRDefault="004D465A" w:rsidP="00F149BD">
            <w:pPr>
              <w:spacing w:line="240" w:lineRule="auto"/>
              <w:ind w:left="120" w:right="120"/>
              <w:jc w:val="both"/>
              <w:rPr>
                <w:rFonts w:ascii="Calibri" w:eastAsia="Times New Roman" w:hAnsi="Calibri" w:cs="Calibri"/>
                <w:b/>
                <w:bCs/>
                <w:color w:val="000000"/>
                <w:sz w:val="18"/>
                <w:szCs w:val="18"/>
              </w:rPr>
            </w:pPr>
          </w:p>
        </w:tc>
        <w:tc>
          <w:tcPr>
            <w:tcW w:w="1848" w:type="dxa"/>
            <w:vMerge/>
            <w:shd w:val="clear" w:color="auto" w:fill="auto"/>
            <w:tcMar>
              <w:top w:w="100" w:type="dxa"/>
              <w:left w:w="100" w:type="dxa"/>
              <w:bottom w:w="100" w:type="dxa"/>
              <w:right w:w="100" w:type="dxa"/>
            </w:tcMar>
            <w:vAlign w:val="center"/>
          </w:tcPr>
          <w:p w14:paraId="0C463C41" w14:textId="77777777" w:rsidR="004D465A" w:rsidRPr="00BA01FC" w:rsidRDefault="004D465A" w:rsidP="00F149BD">
            <w:pPr>
              <w:widowControl w:val="0"/>
              <w:pBdr>
                <w:top w:val="nil"/>
                <w:left w:val="nil"/>
                <w:bottom w:val="nil"/>
                <w:right w:val="nil"/>
                <w:between w:val="nil"/>
              </w:pBdr>
              <w:spacing w:line="240" w:lineRule="auto"/>
              <w:ind w:left="120" w:right="120"/>
              <w:jc w:val="both"/>
              <w:rPr>
                <w:rFonts w:ascii="Calibri" w:eastAsia="Times New Roman" w:hAnsi="Calibri" w:cs="Calibri"/>
                <w:b/>
                <w:bCs/>
                <w:color w:val="000000"/>
                <w:sz w:val="18"/>
                <w:szCs w:val="18"/>
              </w:rPr>
            </w:pPr>
          </w:p>
        </w:tc>
        <w:tc>
          <w:tcPr>
            <w:tcW w:w="2561" w:type="dxa"/>
            <w:shd w:val="clear" w:color="auto" w:fill="auto"/>
            <w:tcMar>
              <w:top w:w="100" w:type="dxa"/>
              <w:left w:w="100" w:type="dxa"/>
              <w:bottom w:w="100" w:type="dxa"/>
              <w:right w:w="100" w:type="dxa"/>
            </w:tcMar>
            <w:vAlign w:val="center"/>
          </w:tcPr>
          <w:p w14:paraId="7D823D63" w14:textId="77777777" w:rsidR="004D465A" w:rsidRPr="00BA01FC" w:rsidRDefault="004D465A" w:rsidP="00F149BD">
            <w:pPr>
              <w:spacing w:line="240" w:lineRule="auto"/>
              <w:ind w:left="120" w:right="120"/>
              <w:jc w:val="both"/>
              <w:rPr>
                <w:rFonts w:ascii="Calibri" w:eastAsia="Times New Roman" w:hAnsi="Calibri" w:cs="Calibri"/>
                <w:color w:val="000000"/>
                <w:sz w:val="18"/>
                <w:szCs w:val="18"/>
              </w:rPr>
            </w:pPr>
            <w:r w:rsidRPr="00BA01FC">
              <w:rPr>
                <w:rFonts w:ascii="Calibri" w:eastAsia="Times New Roman" w:hAnsi="Calibri" w:cs="Calibri"/>
                <w:color w:val="000000"/>
                <w:sz w:val="18"/>
                <w:szCs w:val="18"/>
              </w:rPr>
              <w:t>RIS Social n°</w:t>
            </w:r>
          </w:p>
        </w:tc>
        <w:tc>
          <w:tcPr>
            <w:tcW w:w="3269" w:type="dxa"/>
            <w:shd w:val="clear" w:color="auto" w:fill="auto"/>
            <w:tcMar>
              <w:top w:w="100" w:type="dxa"/>
              <w:left w:w="100" w:type="dxa"/>
              <w:bottom w:w="100" w:type="dxa"/>
              <w:right w:w="100" w:type="dxa"/>
            </w:tcMar>
            <w:vAlign w:val="center"/>
          </w:tcPr>
          <w:p w14:paraId="0879EC84" w14:textId="77777777" w:rsidR="004D465A" w:rsidRPr="00BA01FC" w:rsidRDefault="004D465A" w:rsidP="00F149BD">
            <w:pPr>
              <w:spacing w:line="240" w:lineRule="auto"/>
              <w:ind w:left="120" w:right="120"/>
              <w:jc w:val="both"/>
              <w:rPr>
                <w:rFonts w:ascii="Calibri" w:eastAsia="Times New Roman" w:hAnsi="Calibri" w:cs="Calibri"/>
                <w:b/>
                <w:bCs/>
                <w:color w:val="000000"/>
                <w:sz w:val="18"/>
                <w:szCs w:val="18"/>
              </w:rPr>
            </w:pPr>
            <w:r w:rsidRPr="00BA01FC">
              <w:rPr>
                <w:rFonts w:ascii="Calibri" w:eastAsia="Times New Roman" w:hAnsi="Calibri" w:cs="Calibri"/>
                <w:b/>
                <w:bCs/>
                <w:color w:val="000000"/>
                <w:sz w:val="18"/>
                <w:szCs w:val="18"/>
              </w:rPr>
              <w:t xml:space="preserve"> </w:t>
            </w:r>
          </w:p>
        </w:tc>
      </w:tr>
      <w:tr w:rsidR="004D465A" w:rsidRPr="00BA01FC" w14:paraId="4E0482CC" w14:textId="77777777" w:rsidTr="00F149BD">
        <w:trPr>
          <w:trHeight w:val="558"/>
          <w:tblCellSpacing w:w="20" w:type="dxa"/>
        </w:trPr>
        <w:tc>
          <w:tcPr>
            <w:tcW w:w="972" w:type="dxa"/>
            <w:vMerge/>
            <w:shd w:val="clear" w:color="auto" w:fill="auto"/>
            <w:tcMar>
              <w:top w:w="100" w:type="dxa"/>
              <w:left w:w="100" w:type="dxa"/>
              <w:bottom w:w="100" w:type="dxa"/>
              <w:right w:w="100" w:type="dxa"/>
            </w:tcMar>
            <w:vAlign w:val="center"/>
          </w:tcPr>
          <w:p w14:paraId="049E659B" w14:textId="77777777" w:rsidR="004D465A" w:rsidRPr="00BA01FC" w:rsidRDefault="004D465A" w:rsidP="00F149BD">
            <w:pPr>
              <w:spacing w:line="240" w:lineRule="auto"/>
              <w:ind w:left="120" w:right="120"/>
              <w:jc w:val="both"/>
              <w:rPr>
                <w:rFonts w:ascii="Calibri" w:eastAsia="Times New Roman" w:hAnsi="Calibri" w:cs="Calibri"/>
                <w:b/>
                <w:bCs/>
                <w:color w:val="000000"/>
                <w:sz w:val="18"/>
                <w:szCs w:val="18"/>
              </w:rPr>
            </w:pPr>
          </w:p>
        </w:tc>
        <w:tc>
          <w:tcPr>
            <w:tcW w:w="1848" w:type="dxa"/>
            <w:vMerge/>
            <w:shd w:val="clear" w:color="auto" w:fill="auto"/>
            <w:tcMar>
              <w:top w:w="100" w:type="dxa"/>
              <w:left w:w="100" w:type="dxa"/>
              <w:bottom w:w="100" w:type="dxa"/>
              <w:right w:w="100" w:type="dxa"/>
            </w:tcMar>
            <w:vAlign w:val="center"/>
          </w:tcPr>
          <w:p w14:paraId="4BACA0BB" w14:textId="77777777" w:rsidR="004D465A" w:rsidRPr="00BA01FC" w:rsidRDefault="004D465A" w:rsidP="00F149BD">
            <w:pPr>
              <w:widowControl w:val="0"/>
              <w:pBdr>
                <w:top w:val="nil"/>
                <w:left w:val="nil"/>
                <w:bottom w:val="nil"/>
                <w:right w:val="nil"/>
                <w:between w:val="nil"/>
              </w:pBdr>
              <w:spacing w:line="240" w:lineRule="auto"/>
              <w:ind w:left="120" w:right="120"/>
              <w:jc w:val="both"/>
              <w:rPr>
                <w:rFonts w:ascii="Calibri" w:eastAsia="Times New Roman" w:hAnsi="Calibri" w:cs="Calibri"/>
                <w:b/>
                <w:bCs/>
                <w:color w:val="000000"/>
                <w:sz w:val="18"/>
                <w:szCs w:val="18"/>
              </w:rPr>
            </w:pPr>
          </w:p>
        </w:tc>
        <w:tc>
          <w:tcPr>
            <w:tcW w:w="2561" w:type="dxa"/>
            <w:shd w:val="clear" w:color="auto" w:fill="auto"/>
            <w:tcMar>
              <w:top w:w="100" w:type="dxa"/>
              <w:left w:w="100" w:type="dxa"/>
              <w:bottom w:w="100" w:type="dxa"/>
              <w:right w:w="100" w:type="dxa"/>
            </w:tcMar>
            <w:vAlign w:val="center"/>
          </w:tcPr>
          <w:p w14:paraId="389F1354" w14:textId="77777777" w:rsidR="004D465A" w:rsidRPr="00BA01FC" w:rsidRDefault="004D465A" w:rsidP="00F149BD">
            <w:pPr>
              <w:spacing w:line="240" w:lineRule="auto"/>
              <w:ind w:left="120" w:right="120"/>
              <w:jc w:val="both"/>
              <w:rPr>
                <w:rFonts w:ascii="Calibri" w:eastAsia="Times New Roman" w:hAnsi="Calibri" w:cs="Calibri"/>
                <w:color w:val="000000"/>
                <w:sz w:val="18"/>
                <w:szCs w:val="18"/>
              </w:rPr>
            </w:pPr>
            <w:r w:rsidRPr="00BA01FC">
              <w:rPr>
                <w:rFonts w:ascii="Calibri" w:eastAsia="Times New Roman" w:hAnsi="Calibri" w:cs="Calibri"/>
                <w:color w:val="000000"/>
                <w:sz w:val="18"/>
                <w:szCs w:val="18"/>
              </w:rPr>
              <w:t>Termo Suspensão Condicional (TSC) ou Termo de Ajustamento de Conduta (TAC)</w:t>
            </w:r>
          </w:p>
        </w:tc>
        <w:tc>
          <w:tcPr>
            <w:tcW w:w="3269" w:type="dxa"/>
            <w:shd w:val="clear" w:color="auto" w:fill="auto"/>
            <w:tcMar>
              <w:top w:w="100" w:type="dxa"/>
              <w:left w:w="100" w:type="dxa"/>
              <w:bottom w:w="100" w:type="dxa"/>
              <w:right w:w="100" w:type="dxa"/>
            </w:tcMar>
            <w:vAlign w:val="center"/>
          </w:tcPr>
          <w:p w14:paraId="49B55ED9" w14:textId="77777777" w:rsidR="004D465A" w:rsidRPr="00BA01FC" w:rsidRDefault="004D465A" w:rsidP="00F149BD">
            <w:pPr>
              <w:spacing w:line="240" w:lineRule="auto"/>
              <w:ind w:left="120" w:right="120"/>
              <w:jc w:val="both"/>
              <w:rPr>
                <w:rFonts w:ascii="Calibri" w:eastAsia="Times New Roman" w:hAnsi="Calibri" w:cs="Calibri"/>
                <w:b/>
                <w:bCs/>
                <w:color w:val="000000"/>
                <w:sz w:val="18"/>
                <w:szCs w:val="18"/>
              </w:rPr>
            </w:pPr>
            <w:r w:rsidRPr="00BA01FC">
              <w:rPr>
                <w:rFonts w:ascii="Calibri" w:eastAsia="Times New Roman" w:hAnsi="Calibri" w:cs="Calibri"/>
                <w:b/>
                <w:bCs/>
                <w:color w:val="000000"/>
                <w:sz w:val="18"/>
                <w:szCs w:val="18"/>
              </w:rPr>
              <w:t xml:space="preserve"> </w:t>
            </w:r>
          </w:p>
        </w:tc>
      </w:tr>
      <w:tr w:rsidR="004D465A" w:rsidRPr="00BA01FC" w14:paraId="2FE49B1E" w14:textId="77777777" w:rsidTr="00F149BD">
        <w:trPr>
          <w:trHeight w:val="161"/>
          <w:tblCellSpacing w:w="20" w:type="dxa"/>
        </w:trPr>
        <w:tc>
          <w:tcPr>
            <w:tcW w:w="972" w:type="dxa"/>
            <w:vMerge/>
            <w:shd w:val="clear" w:color="auto" w:fill="auto"/>
            <w:tcMar>
              <w:top w:w="100" w:type="dxa"/>
              <w:left w:w="100" w:type="dxa"/>
              <w:bottom w:w="100" w:type="dxa"/>
              <w:right w:w="100" w:type="dxa"/>
            </w:tcMar>
            <w:vAlign w:val="center"/>
          </w:tcPr>
          <w:p w14:paraId="1E1AAF64" w14:textId="77777777" w:rsidR="004D465A" w:rsidRPr="00BA01FC" w:rsidRDefault="004D465A" w:rsidP="00F149BD">
            <w:pPr>
              <w:spacing w:line="240" w:lineRule="auto"/>
              <w:ind w:left="120" w:right="120"/>
              <w:jc w:val="both"/>
              <w:rPr>
                <w:rFonts w:ascii="Calibri" w:eastAsia="Times New Roman" w:hAnsi="Calibri" w:cs="Calibri"/>
                <w:b/>
                <w:bCs/>
                <w:color w:val="000000"/>
                <w:sz w:val="18"/>
                <w:szCs w:val="18"/>
              </w:rPr>
            </w:pPr>
          </w:p>
        </w:tc>
        <w:tc>
          <w:tcPr>
            <w:tcW w:w="1848" w:type="dxa"/>
            <w:vMerge/>
            <w:shd w:val="clear" w:color="auto" w:fill="auto"/>
            <w:tcMar>
              <w:top w:w="100" w:type="dxa"/>
              <w:left w:w="100" w:type="dxa"/>
              <w:bottom w:w="100" w:type="dxa"/>
              <w:right w:w="100" w:type="dxa"/>
            </w:tcMar>
            <w:vAlign w:val="center"/>
          </w:tcPr>
          <w:p w14:paraId="00C75CA9" w14:textId="77777777" w:rsidR="004D465A" w:rsidRPr="00BA01FC" w:rsidRDefault="004D465A" w:rsidP="00F149BD">
            <w:pPr>
              <w:widowControl w:val="0"/>
              <w:pBdr>
                <w:top w:val="nil"/>
                <w:left w:val="nil"/>
                <w:bottom w:val="nil"/>
                <w:right w:val="nil"/>
                <w:between w:val="nil"/>
              </w:pBdr>
              <w:spacing w:line="240" w:lineRule="auto"/>
              <w:ind w:left="120" w:right="120"/>
              <w:jc w:val="both"/>
              <w:rPr>
                <w:rFonts w:ascii="Calibri" w:eastAsia="Times New Roman" w:hAnsi="Calibri" w:cs="Calibri"/>
                <w:b/>
                <w:bCs/>
                <w:color w:val="000000"/>
                <w:sz w:val="18"/>
                <w:szCs w:val="18"/>
              </w:rPr>
            </w:pPr>
          </w:p>
        </w:tc>
        <w:tc>
          <w:tcPr>
            <w:tcW w:w="2561" w:type="dxa"/>
            <w:shd w:val="clear" w:color="auto" w:fill="auto"/>
            <w:tcMar>
              <w:top w:w="100" w:type="dxa"/>
              <w:left w:w="100" w:type="dxa"/>
              <w:bottom w:w="100" w:type="dxa"/>
              <w:right w:w="100" w:type="dxa"/>
            </w:tcMar>
            <w:vAlign w:val="center"/>
          </w:tcPr>
          <w:p w14:paraId="7B3A5DE3" w14:textId="77777777" w:rsidR="004D465A" w:rsidRPr="00BA01FC" w:rsidRDefault="004D465A" w:rsidP="00F149BD">
            <w:pPr>
              <w:spacing w:line="240" w:lineRule="auto"/>
              <w:ind w:left="120" w:right="120"/>
              <w:jc w:val="both"/>
              <w:rPr>
                <w:rFonts w:ascii="Calibri" w:eastAsia="Times New Roman" w:hAnsi="Calibri" w:cs="Calibri"/>
                <w:color w:val="000000"/>
                <w:sz w:val="18"/>
                <w:szCs w:val="18"/>
              </w:rPr>
            </w:pPr>
            <w:r w:rsidRPr="00BA01FC">
              <w:rPr>
                <w:rFonts w:ascii="Calibri" w:eastAsia="Times New Roman" w:hAnsi="Calibri" w:cs="Calibri"/>
                <w:color w:val="000000"/>
                <w:sz w:val="18"/>
                <w:szCs w:val="18"/>
              </w:rPr>
              <w:t>Sentença Judicial</w:t>
            </w:r>
          </w:p>
        </w:tc>
        <w:tc>
          <w:tcPr>
            <w:tcW w:w="3269" w:type="dxa"/>
            <w:shd w:val="clear" w:color="auto" w:fill="auto"/>
            <w:tcMar>
              <w:top w:w="100" w:type="dxa"/>
              <w:left w:w="100" w:type="dxa"/>
              <w:bottom w:w="100" w:type="dxa"/>
              <w:right w:w="100" w:type="dxa"/>
            </w:tcMar>
            <w:vAlign w:val="center"/>
          </w:tcPr>
          <w:p w14:paraId="0930CAE6" w14:textId="77777777" w:rsidR="004D465A" w:rsidRPr="00BA01FC" w:rsidRDefault="004D465A" w:rsidP="00F149BD">
            <w:pPr>
              <w:spacing w:line="240" w:lineRule="auto"/>
              <w:ind w:left="120" w:right="120"/>
              <w:jc w:val="both"/>
              <w:rPr>
                <w:rFonts w:ascii="Calibri" w:eastAsia="Times New Roman" w:hAnsi="Calibri" w:cs="Calibri"/>
                <w:b/>
                <w:bCs/>
                <w:color w:val="000000"/>
                <w:sz w:val="18"/>
                <w:szCs w:val="18"/>
              </w:rPr>
            </w:pPr>
            <w:r w:rsidRPr="00BA01FC">
              <w:rPr>
                <w:rFonts w:ascii="Calibri" w:eastAsia="Times New Roman" w:hAnsi="Calibri" w:cs="Calibri"/>
                <w:b/>
                <w:bCs/>
                <w:color w:val="000000"/>
                <w:sz w:val="18"/>
                <w:szCs w:val="18"/>
              </w:rPr>
              <w:t xml:space="preserve"> </w:t>
            </w:r>
          </w:p>
        </w:tc>
      </w:tr>
      <w:tr w:rsidR="004D465A" w:rsidRPr="00BA01FC" w14:paraId="0853F1B7" w14:textId="77777777" w:rsidTr="00F149BD">
        <w:trPr>
          <w:trHeight w:val="422"/>
          <w:tblCellSpacing w:w="20" w:type="dxa"/>
        </w:trPr>
        <w:tc>
          <w:tcPr>
            <w:tcW w:w="972" w:type="dxa"/>
            <w:vMerge w:val="restart"/>
            <w:shd w:val="clear" w:color="auto" w:fill="auto"/>
            <w:tcMar>
              <w:top w:w="100" w:type="dxa"/>
              <w:left w:w="100" w:type="dxa"/>
              <w:bottom w:w="100" w:type="dxa"/>
              <w:right w:w="100" w:type="dxa"/>
            </w:tcMar>
            <w:vAlign w:val="center"/>
          </w:tcPr>
          <w:p w14:paraId="701FA543" w14:textId="77777777" w:rsidR="004D465A" w:rsidRPr="00BA01FC" w:rsidRDefault="004D465A" w:rsidP="00F149BD">
            <w:pPr>
              <w:spacing w:line="240" w:lineRule="auto"/>
              <w:ind w:left="120" w:right="120"/>
              <w:jc w:val="both"/>
              <w:rPr>
                <w:rFonts w:ascii="Calibri" w:eastAsia="Times New Roman" w:hAnsi="Calibri" w:cs="Calibri"/>
                <w:b/>
                <w:bCs/>
                <w:color w:val="000000"/>
                <w:sz w:val="18"/>
                <w:szCs w:val="18"/>
              </w:rPr>
            </w:pPr>
            <w:r w:rsidRPr="00BA01FC">
              <w:rPr>
                <w:rFonts w:ascii="Calibri" w:eastAsia="Times New Roman" w:hAnsi="Calibri" w:cs="Calibri"/>
                <w:b/>
                <w:bCs/>
                <w:color w:val="000000"/>
                <w:sz w:val="18"/>
                <w:szCs w:val="18"/>
              </w:rPr>
              <w:t xml:space="preserve"> </w:t>
            </w:r>
          </w:p>
        </w:tc>
        <w:tc>
          <w:tcPr>
            <w:tcW w:w="1848" w:type="dxa"/>
            <w:vMerge w:val="restart"/>
            <w:shd w:val="clear" w:color="auto" w:fill="auto"/>
            <w:tcMar>
              <w:top w:w="100" w:type="dxa"/>
              <w:left w:w="100" w:type="dxa"/>
              <w:bottom w:w="100" w:type="dxa"/>
              <w:right w:w="100" w:type="dxa"/>
            </w:tcMar>
            <w:vAlign w:val="center"/>
          </w:tcPr>
          <w:p w14:paraId="0913F39A" w14:textId="77777777" w:rsidR="004D465A" w:rsidRPr="00BA01FC" w:rsidRDefault="004D465A" w:rsidP="00F149BD">
            <w:pPr>
              <w:spacing w:line="240" w:lineRule="auto"/>
              <w:ind w:left="120" w:right="120"/>
              <w:jc w:val="both"/>
              <w:rPr>
                <w:rFonts w:ascii="Calibri" w:eastAsia="Times New Roman" w:hAnsi="Calibri" w:cs="Calibri"/>
                <w:b/>
                <w:bCs/>
                <w:color w:val="000000"/>
                <w:sz w:val="18"/>
                <w:szCs w:val="18"/>
              </w:rPr>
            </w:pPr>
            <w:r w:rsidRPr="00BA01FC">
              <w:rPr>
                <w:rFonts w:ascii="Calibri" w:eastAsia="Times New Roman" w:hAnsi="Calibri" w:cs="Calibri"/>
                <w:b/>
                <w:bCs/>
                <w:color w:val="000000"/>
                <w:sz w:val="18"/>
                <w:szCs w:val="18"/>
              </w:rPr>
              <w:t>Termo de Compromisso de Compensação Florestal (TCCF)</w:t>
            </w:r>
          </w:p>
        </w:tc>
        <w:tc>
          <w:tcPr>
            <w:tcW w:w="2561" w:type="dxa"/>
            <w:shd w:val="clear" w:color="auto" w:fill="auto"/>
            <w:tcMar>
              <w:top w:w="100" w:type="dxa"/>
              <w:left w:w="100" w:type="dxa"/>
              <w:bottom w:w="100" w:type="dxa"/>
              <w:right w:w="100" w:type="dxa"/>
            </w:tcMar>
            <w:vAlign w:val="center"/>
          </w:tcPr>
          <w:p w14:paraId="5D7522F3" w14:textId="77777777" w:rsidR="004D465A" w:rsidRPr="00BA01FC" w:rsidRDefault="004D465A" w:rsidP="00F149BD">
            <w:pPr>
              <w:spacing w:line="240" w:lineRule="auto"/>
              <w:ind w:left="120" w:right="120"/>
              <w:jc w:val="both"/>
              <w:rPr>
                <w:rFonts w:ascii="Calibri" w:eastAsia="Times New Roman" w:hAnsi="Calibri" w:cs="Calibri"/>
                <w:color w:val="000000"/>
                <w:sz w:val="18"/>
                <w:szCs w:val="18"/>
              </w:rPr>
            </w:pPr>
            <w:r w:rsidRPr="00BA01FC">
              <w:rPr>
                <w:rFonts w:ascii="Calibri" w:eastAsia="Times New Roman" w:hAnsi="Calibri" w:cs="Calibri"/>
                <w:color w:val="000000"/>
                <w:sz w:val="18"/>
                <w:szCs w:val="18"/>
              </w:rPr>
              <w:t xml:space="preserve"> Processo nº</w:t>
            </w:r>
          </w:p>
        </w:tc>
        <w:tc>
          <w:tcPr>
            <w:tcW w:w="3269" w:type="dxa"/>
            <w:shd w:val="clear" w:color="auto" w:fill="auto"/>
            <w:tcMar>
              <w:top w:w="100" w:type="dxa"/>
              <w:left w:w="100" w:type="dxa"/>
              <w:bottom w:w="100" w:type="dxa"/>
              <w:right w:w="100" w:type="dxa"/>
            </w:tcMar>
            <w:vAlign w:val="center"/>
          </w:tcPr>
          <w:p w14:paraId="71CAB378" w14:textId="77777777" w:rsidR="004D465A" w:rsidRPr="00BA01FC" w:rsidRDefault="004D465A" w:rsidP="00F149BD">
            <w:pPr>
              <w:spacing w:line="240" w:lineRule="auto"/>
              <w:ind w:left="120" w:right="120"/>
              <w:jc w:val="both"/>
              <w:rPr>
                <w:rFonts w:ascii="Calibri" w:eastAsia="Times New Roman" w:hAnsi="Calibri" w:cs="Calibri"/>
                <w:b/>
                <w:bCs/>
                <w:color w:val="000000"/>
                <w:sz w:val="18"/>
                <w:szCs w:val="18"/>
              </w:rPr>
            </w:pPr>
            <w:r w:rsidRPr="00BA01FC">
              <w:rPr>
                <w:rFonts w:ascii="Calibri" w:eastAsia="Times New Roman" w:hAnsi="Calibri" w:cs="Calibri"/>
                <w:b/>
                <w:bCs/>
                <w:color w:val="000000"/>
                <w:sz w:val="18"/>
                <w:szCs w:val="18"/>
              </w:rPr>
              <w:t xml:space="preserve"> </w:t>
            </w:r>
          </w:p>
        </w:tc>
      </w:tr>
      <w:tr w:rsidR="004D465A" w:rsidRPr="00BA01FC" w14:paraId="03659C92" w14:textId="77777777" w:rsidTr="00F149BD">
        <w:trPr>
          <w:trHeight w:val="89"/>
          <w:tblCellSpacing w:w="20" w:type="dxa"/>
        </w:trPr>
        <w:tc>
          <w:tcPr>
            <w:tcW w:w="972" w:type="dxa"/>
            <w:vMerge/>
            <w:shd w:val="clear" w:color="auto" w:fill="auto"/>
            <w:tcMar>
              <w:top w:w="100" w:type="dxa"/>
              <w:left w:w="100" w:type="dxa"/>
              <w:bottom w:w="100" w:type="dxa"/>
              <w:right w:w="100" w:type="dxa"/>
            </w:tcMar>
            <w:vAlign w:val="center"/>
          </w:tcPr>
          <w:p w14:paraId="176CBB58" w14:textId="77777777" w:rsidR="004D465A" w:rsidRPr="00BA01FC" w:rsidRDefault="004D465A" w:rsidP="00F149BD">
            <w:pPr>
              <w:spacing w:line="240" w:lineRule="auto"/>
              <w:ind w:left="120" w:right="120"/>
              <w:jc w:val="both"/>
              <w:rPr>
                <w:rFonts w:ascii="Calibri" w:eastAsia="Times New Roman" w:hAnsi="Calibri" w:cs="Calibri"/>
                <w:b/>
                <w:bCs/>
                <w:color w:val="000000"/>
                <w:sz w:val="18"/>
                <w:szCs w:val="18"/>
              </w:rPr>
            </w:pPr>
          </w:p>
        </w:tc>
        <w:tc>
          <w:tcPr>
            <w:tcW w:w="1848" w:type="dxa"/>
            <w:vMerge/>
            <w:shd w:val="clear" w:color="auto" w:fill="auto"/>
            <w:tcMar>
              <w:top w:w="100" w:type="dxa"/>
              <w:left w:w="100" w:type="dxa"/>
              <w:bottom w:w="100" w:type="dxa"/>
              <w:right w:w="100" w:type="dxa"/>
            </w:tcMar>
            <w:vAlign w:val="center"/>
          </w:tcPr>
          <w:p w14:paraId="415BEBD8" w14:textId="77777777" w:rsidR="004D465A" w:rsidRPr="00BA01FC" w:rsidRDefault="004D465A" w:rsidP="00F149BD">
            <w:pPr>
              <w:widowControl w:val="0"/>
              <w:pBdr>
                <w:top w:val="nil"/>
                <w:left w:val="nil"/>
                <w:bottom w:val="nil"/>
                <w:right w:val="nil"/>
                <w:between w:val="nil"/>
              </w:pBdr>
              <w:spacing w:line="240" w:lineRule="auto"/>
              <w:ind w:left="120" w:right="120"/>
              <w:jc w:val="both"/>
              <w:rPr>
                <w:rFonts w:ascii="Calibri" w:eastAsia="Times New Roman" w:hAnsi="Calibri" w:cs="Calibri"/>
                <w:b/>
                <w:bCs/>
                <w:color w:val="000000"/>
                <w:sz w:val="18"/>
                <w:szCs w:val="18"/>
              </w:rPr>
            </w:pPr>
          </w:p>
        </w:tc>
        <w:tc>
          <w:tcPr>
            <w:tcW w:w="2561" w:type="dxa"/>
            <w:shd w:val="clear" w:color="auto" w:fill="auto"/>
            <w:tcMar>
              <w:top w:w="100" w:type="dxa"/>
              <w:left w:w="100" w:type="dxa"/>
              <w:bottom w:w="100" w:type="dxa"/>
              <w:right w:w="100" w:type="dxa"/>
            </w:tcMar>
            <w:vAlign w:val="center"/>
          </w:tcPr>
          <w:p w14:paraId="7E73A53E" w14:textId="77777777" w:rsidR="004D465A" w:rsidRPr="00BA01FC" w:rsidRDefault="004D465A" w:rsidP="00F149BD">
            <w:pPr>
              <w:spacing w:line="240" w:lineRule="auto"/>
              <w:ind w:left="120" w:right="120"/>
              <w:jc w:val="both"/>
              <w:rPr>
                <w:rFonts w:ascii="Calibri" w:eastAsia="Times New Roman" w:hAnsi="Calibri" w:cs="Calibri"/>
                <w:color w:val="000000"/>
                <w:sz w:val="18"/>
                <w:szCs w:val="18"/>
              </w:rPr>
            </w:pPr>
            <w:r w:rsidRPr="00BA01FC">
              <w:rPr>
                <w:rFonts w:ascii="Calibri" w:eastAsia="Times New Roman" w:hAnsi="Calibri" w:cs="Calibri"/>
                <w:color w:val="000000"/>
                <w:sz w:val="18"/>
                <w:szCs w:val="18"/>
              </w:rPr>
              <w:t xml:space="preserve">TCCF nº </w:t>
            </w:r>
          </w:p>
        </w:tc>
        <w:tc>
          <w:tcPr>
            <w:tcW w:w="3269" w:type="dxa"/>
            <w:shd w:val="clear" w:color="auto" w:fill="auto"/>
            <w:tcMar>
              <w:top w:w="100" w:type="dxa"/>
              <w:left w:w="100" w:type="dxa"/>
              <w:bottom w:w="100" w:type="dxa"/>
              <w:right w:w="100" w:type="dxa"/>
            </w:tcMar>
            <w:vAlign w:val="center"/>
          </w:tcPr>
          <w:p w14:paraId="35972B51" w14:textId="77777777" w:rsidR="004D465A" w:rsidRPr="00BA01FC" w:rsidRDefault="004D465A" w:rsidP="00F149BD">
            <w:pPr>
              <w:spacing w:line="240" w:lineRule="auto"/>
              <w:ind w:left="120" w:right="120"/>
              <w:jc w:val="both"/>
              <w:rPr>
                <w:rFonts w:ascii="Calibri" w:eastAsia="Times New Roman" w:hAnsi="Calibri" w:cs="Calibri"/>
                <w:b/>
                <w:bCs/>
                <w:color w:val="000000"/>
                <w:sz w:val="18"/>
                <w:szCs w:val="18"/>
              </w:rPr>
            </w:pPr>
            <w:r w:rsidRPr="00BA01FC">
              <w:rPr>
                <w:rFonts w:ascii="Calibri" w:eastAsia="Times New Roman" w:hAnsi="Calibri" w:cs="Calibri"/>
                <w:b/>
                <w:bCs/>
                <w:color w:val="000000"/>
                <w:sz w:val="18"/>
                <w:szCs w:val="18"/>
              </w:rPr>
              <w:t xml:space="preserve"> </w:t>
            </w:r>
          </w:p>
        </w:tc>
      </w:tr>
      <w:tr w:rsidR="004D465A" w:rsidRPr="00BA01FC" w14:paraId="2B47057A" w14:textId="77777777" w:rsidTr="00F149BD">
        <w:trPr>
          <w:trHeight w:val="779"/>
          <w:tblCellSpacing w:w="20" w:type="dxa"/>
        </w:trPr>
        <w:tc>
          <w:tcPr>
            <w:tcW w:w="972" w:type="dxa"/>
            <w:vAlign w:val="center"/>
          </w:tcPr>
          <w:p w14:paraId="6C342DDB" w14:textId="77777777" w:rsidR="004D465A" w:rsidRPr="00BA01FC" w:rsidRDefault="004D465A" w:rsidP="00F149BD">
            <w:pPr>
              <w:spacing w:line="240" w:lineRule="auto"/>
              <w:ind w:left="120" w:right="120"/>
              <w:jc w:val="both"/>
              <w:rPr>
                <w:rFonts w:ascii="Calibri" w:eastAsia="Times New Roman" w:hAnsi="Calibri" w:cs="Calibri"/>
                <w:b/>
                <w:bCs/>
                <w:color w:val="000000"/>
                <w:sz w:val="18"/>
                <w:szCs w:val="18"/>
              </w:rPr>
            </w:pPr>
            <w:r w:rsidRPr="00BA01FC">
              <w:rPr>
                <w:rFonts w:ascii="Calibri" w:eastAsia="Times New Roman" w:hAnsi="Calibri" w:cs="Calibri"/>
                <w:b/>
                <w:bCs/>
                <w:color w:val="000000"/>
                <w:sz w:val="18"/>
                <w:szCs w:val="18"/>
              </w:rPr>
              <w:t xml:space="preserve"> </w:t>
            </w:r>
          </w:p>
        </w:tc>
        <w:tc>
          <w:tcPr>
            <w:tcW w:w="1848" w:type="dxa"/>
            <w:vAlign w:val="center"/>
          </w:tcPr>
          <w:p w14:paraId="28D019D4" w14:textId="77777777" w:rsidR="004D465A" w:rsidRPr="00BA01FC" w:rsidRDefault="004D465A" w:rsidP="00F149BD">
            <w:pPr>
              <w:spacing w:line="240" w:lineRule="auto"/>
              <w:ind w:left="120" w:right="120"/>
              <w:jc w:val="both"/>
              <w:rPr>
                <w:rFonts w:ascii="Calibri" w:eastAsia="Times New Roman" w:hAnsi="Calibri" w:cs="Calibri"/>
                <w:b/>
                <w:bCs/>
                <w:color w:val="000000"/>
                <w:sz w:val="18"/>
                <w:szCs w:val="18"/>
              </w:rPr>
            </w:pPr>
            <w:r w:rsidRPr="00BA01FC">
              <w:rPr>
                <w:rFonts w:ascii="Calibri" w:eastAsia="Times New Roman" w:hAnsi="Calibri" w:cs="Calibri"/>
                <w:b/>
                <w:bCs/>
                <w:color w:val="000000"/>
                <w:sz w:val="18"/>
                <w:szCs w:val="18"/>
              </w:rPr>
              <w:t>Termos de Compromisso de Regularização Ambienta (TCRA)</w:t>
            </w:r>
          </w:p>
        </w:tc>
        <w:tc>
          <w:tcPr>
            <w:tcW w:w="2561" w:type="dxa"/>
            <w:shd w:val="clear" w:color="auto" w:fill="auto"/>
            <w:tcMar>
              <w:top w:w="100" w:type="dxa"/>
              <w:left w:w="100" w:type="dxa"/>
              <w:bottom w:w="100" w:type="dxa"/>
              <w:right w:w="100" w:type="dxa"/>
            </w:tcMar>
            <w:vAlign w:val="center"/>
          </w:tcPr>
          <w:p w14:paraId="527BA9D0" w14:textId="77777777" w:rsidR="004D465A" w:rsidRPr="00BA01FC" w:rsidRDefault="004D465A" w:rsidP="00F149BD">
            <w:pPr>
              <w:spacing w:line="240" w:lineRule="auto"/>
              <w:ind w:left="120" w:right="120"/>
              <w:jc w:val="both"/>
              <w:rPr>
                <w:rFonts w:ascii="Calibri" w:eastAsia="Times New Roman" w:hAnsi="Calibri" w:cs="Calibri"/>
                <w:color w:val="000000"/>
                <w:sz w:val="18"/>
                <w:szCs w:val="18"/>
              </w:rPr>
            </w:pPr>
            <w:r w:rsidRPr="00BA01FC">
              <w:rPr>
                <w:rFonts w:ascii="Calibri" w:eastAsia="Times New Roman" w:hAnsi="Calibri" w:cs="Calibri"/>
                <w:color w:val="000000"/>
                <w:sz w:val="18"/>
                <w:szCs w:val="18"/>
              </w:rPr>
              <w:t xml:space="preserve">TCRA nº </w:t>
            </w:r>
          </w:p>
        </w:tc>
        <w:tc>
          <w:tcPr>
            <w:tcW w:w="3269" w:type="dxa"/>
            <w:shd w:val="clear" w:color="auto" w:fill="auto"/>
            <w:tcMar>
              <w:top w:w="100" w:type="dxa"/>
              <w:left w:w="100" w:type="dxa"/>
              <w:bottom w:w="100" w:type="dxa"/>
              <w:right w:w="100" w:type="dxa"/>
            </w:tcMar>
            <w:vAlign w:val="center"/>
          </w:tcPr>
          <w:p w14:paraId="6D2E7B8F" w14:textId="77777777" w:rsidR="004D465A" w:rsidRPr="00BA01FC" w:rsidRDefault="004D465A" w:rsidP="00F149BD">
            <w:pPr>
              <w:spacing w:line="240" w:lineRule="auto"/>
              <w:ind w:left="120" w:right="120"/>
              <w:jc w:val="both"/>
              <w:rPr>
                <w:rFonts w:ascii="Calibri" w:eastAsia="Times New Roman" w:hAnsi="Calibri" w:cs="Calibri"/>
                <w:b/>
                <w:bCs/>
                <w:color w:val="000000"/>
                <w:sz w:val="18"/>
                <w:szCs w:val="18"/>
              </w:rPr>
            </w:pPr>
            <w:r w:rsidRPr="00BA01FC">
              <w:rPr>
                <w:rFonts w:ascii="Calibri" w:eastAsia="Times New Roman" w:hAnsi="Calibri" w:cs="Calibri"/>
                <w:b/>
                <w:bCs/>
                <w:color w:val="000000"/>
                <w:sz w:val="18"/>
                <w:szCs w:val="18"/>
              </w:rPr>
              <w:t xml:space="preserve"> </w:t>
            </w:r>
          </w:p>
        </w:tc>
      </w:tr>
      <w:tr w:rsidR="004D465A" w:rsidRPr="00BA01FC" w14:paraId="2B20384A" w14:textId="77777777" w:rsidTr="00F149BD">
        <w:trPr>
          <w:trHeight w:val="854"/>
          <w:tblCellSpacing w:w="20" w:type="dxa"/>
        </w:trPr>
        <w:tc>
          <w:tcPr>
            <w:tcW w:w="972" w:type="dxa"/>
            <w:vAlign w:val="center"/>
          </w:tcPr>
          <w:p w14:paraId="5EA9DBC8" w14:textId="77777777" w:rsidR="004D465A" w:rsidRDefault="004D465A" w:rsidP="00F149BD">
            <w:pPr>
              <w:spacing w:line="240" w:lineRule="auto"/>
              <w:ind w:left="120" w:right="120"/>
              <w:jc w:val="both"/>
              <w:rPr>
                <w:rFonts w:ascii="Calibri" w:eastAsia="Times New Roman" w:hAnsi="Calibri" w:cs="Calibri"/>
                <w:b/>
                <w:bCs/>
                <w:color w:val="000000"/>
                <w:sz w:val="18"/>
                <w:szCs w:val="18"/>
              </w:rPr>
            </w:pPr>
          </w:p>
          <w:p w14:paraId="356165EB" w14:textId="77777777" w:rsidR="004D465A" w:rsidRDefault="004D465A" w:rsidP="00F149BD">
            <w:pPr>
              <w:rPr>
                <w:rFonts w:ascii="Calibri" w:eastAsia="Times New Roman" w:hAnsi="Calibri" w:cs="Calibri"/>
                <w:b/>
                <w:bCs/>
                <w:color w:val="000000"/>
                <w:sz w:val="18"/>
                <w:szCs w:val="18"/>
              </w:rPr>
            </w:pPr>
          </w:p>
          <w:p w14:paraId="748FAF2D" w14:textId="77777777" w:rsidR="004D465A" w:rsidRPr="005958E4" w:rsidRDefault="004D465A" w:rsidP="00F149BD">
            <w:pPr>
              <w:rPr>
                <w:rFonts w:ascii="Calibri" w:eastAsia="Times New Roman" w:hAnsi="Calibri" w:cs="Calibri"/>
                <w:sz w:val="18"/>
                <w:szCs w:val="18"/>
              </w:rPr>
            </w:pPr>
          </w:p>
        </w:tc>
        <w:tc>
          <w:tcPr>
            <w:tcW w:w="1848" w:type="dxa"/>
            <w:vAlign w:val="center"/>
          </w:tcPr>
          <w:p w14:paraId="47404423" w14:textId="77777777" w:rsidR="004D465A" w:rsidRPr="00BA01FC" w:rsidRDefault="004D465A" w:rsidP="00F149BD">
            <w:pPr>
              <w:spacing w:line="240" w:lineRule="auto"/>
              <w:ind w:left="120" w:right="120"/>
              <w:jc w:val="both"/>
              <w:rPr>
                <w:rFonts w:ascii="Calibri" w:eastAsia="Times New Roman" w:hAnsi="Calibri" w:cs="Calibri"/>
                <w:b/>
                <w:bCs/>
                <w:color w:val="000000"/>
                <w:sz w:val="18"/>
                <w:szCs w:val="18"/>
              </w:rPr>
            </w:pPr>
            <w:r w:rsidRPr="00BA01FC">
              <w:rPr>
                <w:rFonts w:ascii="Calibri" w:eastAsia="Times New Roman" w:hAnsi="Calibri" w:cs="Calibri"/>
                <w:b/>
                <w:bCs/>
                <w:color w:val="000000"/>
                <w:sz w:val="18"/>
                <w:szCs w:val="18"/>
              </w:rPr>
              <w:t>Documento técnico expedido por autoridade competente</w:t>
            </w:r>
          </w:p>
        </w:tc>
        <w:tc>
          <w:tcPr>
            <w:tcW w:w="2561" w:type="dxa"/>
            <w:shd w:val="clear" w:color="auto" w:fill="auto"/>
            <w:tcMar>
              <w:top w:w="100" w:type="dxa"/>
              <w:left w:w="100" w:type="dxa"/>
              <w:bottom w:w="100" w:type="dxa"/>
              <w:right w:w="100" w:type="dxa"/>
            </w:tcMar>
            <w:vAlign w:val="center"/>
          </w:tcPr>
          <w:p w14:paraId="0782D70C" w14:textId="77777777" w:rsidR="004D465A" w:rsidRPr="00F70C89" w:rsidRDefault="004D465A" w:rsidP="00F149BD">
            <w:pPr>
              <w:spacing w:line="240" w:lineRule="auto"/>
              <w:ind w:left="120" w:right="120"/>
              <w:jc w:val="both"/>
              <w:rPr>
                <w:rFonts w:ascii="Calibri" w:eastAsia="Times New Roman" w:hAnsi="Calibri" w:cs="Calibri"/>
                <w:color w:val="000000"/>
                <w:sz w:val="18"/>
                <w:szCs w:val="18"/>
              </w:rPr>
            </w:pPr>
            <w:r w:rsidRPr="00F70C89">
              <w:rPr>
                <w:rFonts w:ascii="Calibri" w:eastAsia="Times New Roman" w:hAnsi="Calibri" w:cs="Calibri"/>
                <w:color w:val="000000"/>
                <w:sz w:val="18"/>
                <w:szCs w:val="18"/>
              </w:rPr>
              <w:t xml:space="preserve">Instituição, </w:t>
            </w:r>
          </w:p>
          <w:p w14:paraId="4180A327" w14:textId="77777777" w:rsidR="004D465A" w:rsidRPr="00F70C89" w:rsidRDefault="004D465A" w:rsidP="00F149BD">
            <w:pPr>
              <w:spacing w:line="240" w:lineRule="auto"/>
              <w:ind w:left="120" w:right="120"/>
              <w:jc w:val="both"/>
              <w:rPr>
                <w:rFonts w:ascii="Calibri" w:eastAsia="Times New Roman" w:hAnsi="Calibri" w:cs="Calibri"/>
                <w:color w:val="000000"/>
                <w:sz w:val="18"/>
                <w:szCs w:val="18"/>
              </w:rPr>
            </w:pPr>
            <w:r w:rsidRPr="00F70C89">
              <w:rPr>
                <w:rFonts w:ascii="Calibri" w:eastAsia="Times New Roman" w:hAnsi="Calibri" w:cs="Calibri"/>
                <w:color w:val="000000"/>
                <w:sz w:val="18"/>
                <w:szCs w:val="18"/>
              </w:rPr>
              <w:t xml:space="preserve">número </w:t>
            </w:r>
          </w:p>
          <w:p w14:paraId="7EFFE70E" w14:textId="77777777" w:rsidR="004D465A" w:rsidRPr="00BA01FC" w:rsidRDefault="004D465A" w:rsidP="00F149BD">
            <w:pPr>
              <w:spacing w:line="240" w:lineRule="auto"/>
              <w:ind w:left="120" w:right="120"/>
              <w:jc w:val="both"/>
              <w:rPr>
                <w:rFonts w:ascii="Calibri" w:eastAsia="Times New Roman" w:hAnsi="Calibri" w:cs="Calibri"/>
                <w:b/>
                <w:bCs/>
                <w:color w:val="000000"/>
                <w:sz w:val="18"/>
                <w:szCs w:val="18"/>
              </w:rPr>
            </w:pPr>
            <w:r w:rsidRPr="00F70C89">
              <w:rPr>
                <w:rFonts w:ascii="Calibri" w:eastAsia="Times New Roman" w:hAnsi="Calibri" w:cs="Calibri"/>
                <w:color w:val="000000"/>
                <w:sz w:val="18"/>
                <w:szCs w:val="18"/>
              </w:rPr>
              <w:t xml:space="preserve"> data</w:t>
            </w:r>
          </w:p>
        </w:tc>
        <w:tc>
          <w:tcPr>
            <w:tcW w:w="3269" w:type="dxa"/>
            <w:shd w:val="clear" w:color="auto" w:fill="auto"/>
            <w:tcMar>
              <w:top w:w="100" w:type="dxa"/>
              <w:left w:w="100" w:type="dxa"/>
              <w:bottom w:w="100" w:type="dxa"/>
              <w:right w:w="100" w:type="dxa"/>
            </w:tcMar>
            <w:vAlign w:val="center"/>
          </w:tcPr>
          <w:p w14:paraId="3A5006C3" w14:textId="77777777" w:rsidR="004D465A" w:rsidRPr="00BA01FC" w:rsidRDefault="004D465A" w:rsidP="00F149BD">
            <w:pPr>
              <w:spacing w:line="240" w:lineRule="auto"/>
              <w:ind w:left="120" w:right="120"/>
              <w:jc w:val="both"/>
              <w:rPr>
                <w:rFonts w:ascii="Calibri" w:eastAsia="Times New Roman" w:hAnsi="Calibri" w:cs="Calibri"/>
                <w:b/>
                <w:bCs/>
                <w:color w:val="000000"/>
                <w:sz w:val="18"/>
                <w:szCs w:val="18"/>
              </w:rPr>
            </w:pPr>
          </w:p>
        </w:tc>
      </w:tr>
    </w:tbl>
    <w:p w14:paraId="1F1E8285" w14:textId="77777777" w:rsidR="006842FC" w:rsidRDefault="004D465A" w:rsidP="002744B6">
      <w:pPr>
        <w:spacing w:before="120" w:after="120"/>
        <w:ind w:right="120"/>
        <w:jc w:val="both"/>
        <w:rPr>
          <w:rFonts w:asciiTheme="majorHAnsi" w:hAnsiTheme="majorHAnsi" w:cstheme="majorHAnsi"/>
        </w:rPr>
      </w:pPr>
      <w:r>
        <w:br w:type="textWrapping" w:clear="all"/>
      </w:r>
    </w:p>
    <w:p w14:paraId="2C2AFE73" w14:textId="5A1CD4DA" w:rsidR="006276A4" w:rsidRPr="000B23FC" w:rsidRDefault="007034C0" w:rsidP="002744B6">
      <w:pPr>
        <w:spacing w:before="120" w:after="120"/>
        <w:ind w:right="120"/>
        <w:jc w:val="both"/>
        <w:rPr>
          <w:rFonts w:asciiTheme="majorHAnsi" w:hAnsiTheme="majorHAnsi" w:cstheme="majorHAnsi"/>
          <w:b/>
        </w:rPr>
      </w:pPr>
      <w:r w:rsidRPr="000B23FC">
        <w:rPr>
          <w:rFonts w:asciiTheme="majorHAnsi" w:hAnsiTheme="majorHAnsi" w:cstheme="majorHAnsi"/>
        </w:rPr>
        <w:lastRenderedPageBreak/>
        <w:t xml:space="preserve">II – </w:t>
      </w:r>
      <w:r w:rsidR="002744B6" w:rsidRPr="002744B6">
        <w:rPr>
          <w:rFonts w:asciiTheme="majorHAnsi" w:hAnsiTheme="majorHAnsi" w:cstheme="majorHAnsi"/>
        </w:rPr>
        <w:t>Cumprimento ao Ato Motivador</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4A0" w:firstRow="1" w:lastRow="0" w:firstColumn="1" w:lastColumn="0" w:noHBand="0" w:noVBand="1"/>
      </w:tblPr>
      <w:tblGrid>
        <w:gridCol w:w="844"/>
        <w:gridCol w:w="8169"/>
      </w:tblGrid>
      <w:tr w:rsidR="002744B6" w:rsidRPr="00083946" w14:paraId="2C3F21A3" w14:textId="77777777" w:rsidTr="002744B6">
        <w:trPr>
          <w:tblCellSpacing w:w="20" w:type="dxa"/>
        </w:trPr>
        <w:tc>
          <w:tcPr>
            <w:tcW w:w="784" w:type="dxa"/>
            <w:tcMar>
              <w:top w:w="100" w:type="dxa"/>
              <w:left w:w="100" w:type="dxa"/>
              <w:bottom w:w="100" w:type="dxa"/>
              <w:right w:w="100" w:type="dxa"/>
            </w:tcMar>
            <w:hideMark/>
          </w:tcPr>
          <w:p w14:paraId="62790744" w14:textId="77777777" w:rsidR="002744B6" w:rsidRPr="00083946" w:rsidRDefault="002744B6" w:rsidP="00F149BD">
            <w:pPr>
              <w:spacing w:line="240" w:lineRule="auto"/>
              <w:rPr>
                <w:rFonts w:asciiTheme="majorHAnsi" w:eastAsia="Times New Roman" w:hAnsiTheme="majorHAnsi" w:cstheme="majorHAnsi"/>
                <w:sz w:val="20"/>
                <w:szCs w:val="20"/>
              </w:rPr>
            </w:pPr>
          </w:p>
        </w:tc>
        <w:tc>
          <w:tcPr>
            <w:tcW w:w="8109" w:type="dxa"/>
            <w:tcMar>
              <w:top w:w="100" w:type="dxa"/>
              <w:left w:w="100" w:type="dxa"/>
              <w:bottom w:w="100" w:type="dxa"/>
              <w:right w:w="100" w:type="dxa"/>
            </w:tcMar>
            <w:hideMark/>
          </w:tcPr>
          <w:p w14:paraId="5818988A" w14:textId="1652AEAB" w:rsidR="002744B6" w:rsidRPr="00083946" w:rsidRDefault="002744B6" w:rsidP="00F149BD">
            <w:pPr>
              <w:spacing w:line="240" w:lineRule="auto"/>
              <w:rPr>
                <w:rFonts w:asciiTheme="majorHAnsi" w:eastAsia="Times New Roman" w:hAnsiTheme="majorHAnsi" w:cstheme="majorHAnsi"/>
                <w:color w:val="000000"/>
                <w:sz w:val="20"/>
                <w:szCs w:val="20"/>
              </w:rPr>
            </w:pPr>
            <w:r w:rsidRPr="00083946">
              <w:rPr>
                <w:rFonts w:asciiTheme="majorHAnsi" w:eastAsia="Times New Roman" w:hAnsiTheme="majorHAnsi" w:cstheme="majorHAnsi"/>
                <w:color w:val="000000"/>
                <w:sz w:val="20"/>
                <w:szCs w:val="20"/>
              </w:rPr>
              <w:t xml:space="preserve">A delimitação espacial </w:t>
            </w:r>
            <w:r w:rsidRPr="00083946">
              <w:rPr>
                <w:rFonts w:asciiTheme="majorHAnsi" w:hAnsiTheme="majorHAnsi" w:cstheme="majorHAnsi"/>
                <w:sz w:val="20"/>
                <w:szCs w:val="20"/>
              </w:rPr>
              <w:t>da</w:t>
            </w:r>
            <w:r>
              <w:rPr>
                <w:rFonts w:asciiTheme="majorHAnsi" w:hAnsiTheme="majorHAnsi" w:cstheme="majorHAnsi"/>
                <w:sz w:val="20"/>
                <w:szCs w:val="20"/>
              </w:rPr>
              <w:t>(</w:t>
            </w:r>
            <w:r w:rsidRPr="00083946">
              <w:rPr>
                <w:rFonts w:asciiTheme="majorHAnsi" w:hAnsiTheme="majorHAnsi" w:cstheme="majorHAnsi"/>
                <w:sz w:val="20"/>
                <w:szCs w:val="20"/>
              </w:rPr>
              <w:t>s</w:t>
            </w:r>
            <w:r>
              <w:rPr>
                <w:rFonts w:asciiTheme="majorHAnsi" w:hAnsiTheme="majorHAnsi" w:cstheme="majorHAnsi"/>
                <w:sz w:val="20"/>
                <w:szCs w:val="20"/>
              </w:rPr>
              <w:t>)</w:t>
            </w:r>
            <w:r w:rsidRPr="00083946">
              <w:rPr>
                <w:rFonts w:asciiTheme="majorHAnsi" w:hAnsiTheme="majorHAnsi" w:cstheme="majorHAnsi"/>
                <w:sz w:val="20"/>
                <w:szCs w:val="20"/>
              </w:rPr>
              <w:t xml:space="preserve"> área(s) alvo de recuperação</w:t>
            </w:r>
            <w:r w:rsidRPr="00083946">
              <w:rPr>
                <w:rFonts w:asciiTheme="majorHAnsi" w:eastAsia="Times New Roman" w:hAnsiTheme="majorHAnsi" w:cstheme="majorHAnsi"/>
                <w:color w:val="000000"/>
                <w:sz w:val="20"/>
                <w:szCs w:val="20"/>
              </w:rPr>
              <w:t xml:space="preserve"> cumpre </w:t>
            </w:r>
            <w:r w:rsidRPr="00083946">
              <w:rPr>
                <w:rFonts w:asciiTheme="majorHAnsi" w:eastAsia="Times New Roman" w:hAnsiTheme="majorHAnsi" w:cstheme="majorHAnsi"/>
                <w:b/>
                <w:bCs/>
                <w:color w:val="000000"/>
                <w:sz w:val="20"/>
                <w:szCs w:val="20"/>
              </w:rPr>
              <w:t>INTEGRALMENTE</w:t>
            </w:r>
            <w:r w:rsidRPr="00083946">
              <w:rPr>
                <w:rFonts w:asciiTheme="majorHAnsi" w:eastAsia="Times New Roman" w:hAnsiTheme="majorHAnsi" w:cstheme="majorHAnsi"/>
                <w:color w:val="000000"/>
                <w:sz w:val="20"/>
                <w:szCs w:val="20"/>
              </w:rPr>
              <w:t xml:space="preserve"> os danos ambientais identifi</w:t>
            </w:r>
            <w:r>
              <w:rPr>
                <w:rFonts w:asciiTheme="majorHAnsi" w:eastAsia="Times New Roman" w:hAnsiTheme="majorHAnsi" w:cstheme="majorHAnsi"/>
                <w:color w:val="000000"/>
                <w:sz w:val="20"/>
                <w:szCs w:val="20"/>
              </w:rPr>
              <w:t xml:space="preserve">cados no ato motivador </w:t>
            </w:r>
            <w:r w:rsidRPr="00083946">
              <w:rPr>
                <w:rFonts w:asciiTheme="majorHAnsi" w:eastAsia="Times New Roman" w:hAnsiTheme="majorHAnsi" w:cstheme="majorHAnsi"/>
                <w:color w:val="000000"/>
                <w:sz w:val="20"/>
                <w:szCs w:val="20"/>
              </w:rPr>
              <w:t> </w:t>
            </w:r>
          </w:p>
          <w:p w14:paraId="42A0C1FF" w14:textId="77777777" w:rsidR="002744B6" w:rsidRPr="00083946" w:rsidRDefault="002744B6" w:rsidP="00F149BD">
            <w:pPr>
              <w:spacing w:line="240" w:lineRule="auto"/>
              <w:rPr>
                <w:rFonts w:asciiTheme="majorHAnsi" w:eastAsia="Times New Roman" w:hAnsiTheme="majorHAnsi" w:cstheme="majorHAnsi"/>
                <w:sz w:val="20"/>
                <w:szCs w:val="20"/>
              </w:rPr>
            </w:pPr>
          </w:p>
        </w:tc>
      </w:tr>
      <w:tr w:rsidR="002744B6" w:rsidRPr="00083946" w14:paraId="741934C8" w14:textId="77777777" w:rsidTr="002744B6">
        <w:trPr>
          <w:tblCellSpacing w:w="20" w:type="dxa"/>
        </w:trPr>
        <w:tc>
          <w:tcPr>
            <w:tcW w:w="784" w:type="dxa"/>
            <w:tcMar>
              <w:top w:w="100" w:type="dxa"/>
              <w:left w:w="100" w:type="dxa"/>
              <w:bottom w:w="100" w:type="dxa"/>
              <w:right w:w="100" w:type="dxa"/>
            </w:tcMar>
            <w:hideMark/>
          </w:tcPr>
          <w:p w14:paraId="0CFA476E" w14:textId="77777777" w:rsidR="002744B6" w:rsidRPr="00083946" w:rsidRDefault="002744B6" w:rsidP="00F149BD">
            <w:pPr>
              <w:spacing w:line="240" w:lineRule="auto"/>
              <w:rPr>
                <w:rFonts w:asciiTheme="majorHAnsi" w:eastAsia="Times New Roman" w:hAnsiTheme="majorHAnsi" w:cstheme="majorHAnsi"/>
                <w:sz w:val="20"/>
                <w:szCs w:val="20"/>
              </w:rPr>
            </w:pPr>
          </w:p>
        </w:tc>
        <w:tc>
          <w:tcPr>
            <w:tcW w:w="8109" w:type="dxa"/>
            <w:tcMar>
              <w:top w:w="100" w:type="dxa"/>
              <w:left w:w="100" w:type="dxa"/>
              <w:bottom w:w="100" w:type="dxa"/>
              <w:right w:w="100" w:type="dxa"/>
            </w:tcMar>
            <w:hideMark/>
          </w:tcPr>
          <w:p w14:paraId="7892F8EF" w14:textId="46FFFD57" w:rsidR="002744B6" w:rsidRPr="00083946" w:rsidRDefault="002744B6" w:rsidP="00F149BD">
            <w:pPr>
              <w:spacing w:line="240" w:lineRule="auto"/>
              <w:rPr>
                <w:rFonts w:asciiTheme="majorHAnsi" w:eastAsia="Times New Roman" w:hAnsiTheme="majorHAnsi" w:cstheme="majorHAnsi"/>
                <w:sz w:val="20"/>
                <w:szCs w:val="20"/>
              </w:rPr>
            </w:pPr>
            <w:r w:rsidRPr="00083946">
              <w:rPr>
                <w:rFonts w:asciiTheme="majorHAnsi" w:eastAsia="Times New Roman" w:hAnsiTheme="majorHAnsi" w:cstheme="majorHAnsi"/>
                <w:color w:val="000000"/>
                <w:sz w:val="20"/>
                <w:szCs w:val="20"/>
              </w:rPr>
              <w:t xml:space="preserve">A delimitação espacial </w:t>
            </w:r>
            <w:r w:rsidRPr="00083946">
              <w:rPr>
                <w:rFonts w:asciiTheme="majorHAnsi" w:hAnsiTheme="majorHAnsi" w:cstheme="majorHAnsi"/>
                <w:sz w:val="20"/>
                <w:szCs w:val="20"/>
              </w:rPr>
              <w:t>da</w:t>
            </w:r>
            <w:r>
              <w:rPr>
                <w:rFonts w:asciiTheme="majorHAnsi" w:hAnsiTheme="majorHAnsi" w:cstheme="majorHAnsi"/>
                <w:sz w:val="20"/>
                <w:szCs w:val="20"/>
              </w:rPr>
              <w:t>(</w:t>
            </w:r>
            <w:r w:rsidRPr="00083946">
              <w:rPr>
                <w:rFonts w:asciiTheme="majorHAnsi" w:hAnsiTheme="majorHAnsi" w:cstheme="majorHAnsi"/>
                <w:sz w:val="20"/>
                <w:szCs w:val="20"/>
              </w:rPr>
              <w:t>s</w:t>
            </w:r>
            <w:r>
              <w:rPr>
                <w:rFonts w:asciiTheme="majorHAnsi" w:hAnsiTheme="majorHAnsi" w:cstheme="majorHAnsi"/>
                <w:sz w:val="20"/>
                <w:szCs w:val="20"/>
              </w:rPr>
              <w:t>)</w:t>
            </w:r>
            <w:r w:rsidRPr="00083946">
              <w:rPr>
                <w:rFonts w:asciiTheme="majorHAnsi" w:hAnsiTheme="majorHAnsi" w:cstheme="majorHAnsi"/>
                <w:sz w:val="20"/>
                <w:szCs w:val="20"/>
              </w:rPr>
              <w:t xml:space="preserve"> área(s) alvo d</w:t>
            </w:r>
            <w:r>
              <w:rPr>
                <w:rFonts w:asciiTheme="majorHAnsi" w:hAnsiTheme="majorHAnsi" w:cstheme="majorHAnsi"/>
                <w:sz w:val="20"/>
                <w:szCs w:val="20"/>
              </w:rPr>
              <w:t>e</w:t>
            </w:r>
            <w:r w:rsidRPr="00083946">
              <w:rPr>
                <w:rFonts w:asciiTheme="majorHAnsi" w:hAnsiTheme="majorHAnsi" w:cstheme="majorHAnsi"/>
                <w:sz w:val="20"/>
                <w:szCs w:val="20"/>
              </w:rPr>
              <w:t xml:space="preserve"> recuperação</w:t>
            </w:r>
            <w:r w:rsidRPr="00083946">
              <w:rPr>
                <w:rFonts w:asciiTheme="majorHAnsi" w:eastAsia="Times New Roman" w:hAnsiTheme="majorHAnsi" w:cstheme="majorHAnsi"/>
                <w:color w:val="000000"/>
                <w:sz w:val="20"/>
                <w:szCs w:val="20"/>
              </w:rPr>
              <w:t xml:space="preserve"> cumpre </w:t>
            </w:r>
            <w:r w:rsidRPr="00083946">
              <w:rPr>
                <w:rFonts w:asciiTheme="majorHAnsi" w:eastAsia="Times New Roman" w:hAnsiTheme="majorHAnsi" w:cstheme="majorHAnsi"/>
                <w:b/>
                <w:bCs/>
                <w:color w:val="000000"/>
                <w:sz w:val="20"/>
                <w:szCs w:val="20"/>
              </w:rPr>
              <w:t>PARCIALMENTE</w:t>
            </w:r>
            <w:r w:rsidRPr="00083946">
              <w:rPr>
                <w:rFonts w:asciiTheme="majorHAnsi" w:eastAsia="Times New Roman" w:hAnsiTheme="majorHAnsi" w:cstheme="majorHAnsi"/>
                <w:color w:val="000000"/>
                <w:sz w:val="20"/>
                <w:szCs w:val="20"/>
              </w:rPr>
              <w:t xml:space="preserve"> os danos ambientais identific</w:t>
            </w:r>
            <w:r>
              <w:rPr>
                <w:rFonts w:asciiTheme="majorHAnsi" w:eastAsia="Times New Roman" w:hAnsiTheme="majorHAnsi" w:cstheme="majorHAnsi"/>
                <w:color w:val="000000"/>
                <w:sz w:val="20"/>
                <w:szCs w:val="20"/>
              </w:rPr>
              <w:t xml:space="preserve">ados no ato motivador </w:t>
            </w:r>
          </w:p>
          <w:p w14:paraId="3964EEF2" w14:textId="77777777" w:rsidR="002744B6" w:rsidRPr="00083946" w:rsidRDefault="002744B6" w:rsidP="00F149BD">
            <w:pPr>
              <w:spacing w:line="240" w:lineRule="auto"/>
              <w:rPr>
                <w:rFonts w:asciiTheme="majorHAnsi" w:eastAsia="Times New Roman" w:hAnsiTheme="majorHAnsi" w:cstheme="majorHAnsi"/>
                <w:color w:val="000000"/>
                <w:sz w:val="20"/>
                <w:szCs w:val="20"/>
              </w:rPr>
            </w:pPr>
          </w:p>
          <w:p w14:paraId="702F9925" w14:textId="77777777" w:rsidR="002744B6" w:rsidRPr="00083946" w:rsidRDefault="002744B6" w:rsidP="00F149BD">
            <w:pPr>
              <w:spacing w:line="240" w:lineRule="auto"/>
              <w:rPr>
                <w:rFonts w:asciiTheme="majorHAnsi" w:eastAsia="Times New Roman" w:hAnsiTheme="majorHAnsi" w:cstheme="majorHAnsi"/>
                <w:b/>
                <w:bCs/>
                <w:sz w:val="20"/>
                <w:szCs w:val="20"/>
              </w:rPr>
            </w:pPr>
            <w:r w:rsidRPr="00083946">
              <w:rPr>
                <w:rFonts w:asciiTheme="majorHAnsi" w:eastAsia="Times New Roman" w:hAnsiTheme="majorHAnsi" w:cstheme="majorHAnsi"/>
                <w:b/>
                <w:bCs/>
                <w:color w:val="000000"/>
                <w:sz w:val="20"/>
                <w:szCs w:val="20"/>
              </w:rPr>
              <w:t>Apresentar JUSTIFICATIVAS</w:t>
            </w:r>
          </w:p>
          <w:p w14:paraId="6D131B79" w14:textId="77777777" w:rsidR="002744B6" w:rsidRPr="00083946" w:rsidRDefault="002744B6" w:rsidP="00F149BD">
            <w:pPr>
              <w:spacing w:line="240" w:lineRule="auto"/>
              <w:rPr>
                <w:rFonts w:asciiTheme="majorHAnsi" w:eastAsia="Times New Roman" w:hAnsiTheme="majorHAnsi" w:cstheme="majorHAnsi"/>
                <w:sz w:val="20"/>
                <w:szCs w:val="20"/>
              </w:rPr>
            </w:pPr>
          </w:p>
          <w:p w14:paraId="1111D4B1" w14:textId="697C8510" w:rsidR="002744B6" w:rsidRPr="00083946" w:rsidRDefault="002744B6" w:rsidP="002744B6">
            <w:pPr>
              <w:spacing w:line="240" w:lineRule="auto"/>
              <w:rPr>
                <w:rFonts w:asciiTheme="majorHAnsi" w:eastAsia="Times New Roman" w:hAnsiTheme="majorHAnsi" w:cstheme="majorHAnsi"/>
                <w:sz w:val="20"/>
                <w:szCs w:val="20"/>
              </w:rPr>
            </w:pPr>
            <w:r w:rsidRPr="00083946">
              <w:rPr>
                <w:rFonts w:asciiTheme="majorHAnsi" w:eastAsia="Times New Roman" w:hAnsiTheme="majorHAnsi" w:cstheme="majorHAnsi"/>
                <w:b/>
                <w:bCs/>
                <w:color w:val="000000"/>
                <w:sz w:val="20"/>
                <w:szCs w:val="20"/>
                <w:u w:val="single"/>
              </w:rPr>
              <w:t>ATENÇÃO</w:t>
            </w:r>
            <w:r w:rsidRPr="00083946">
              <w:rPr>
                <w:rFonts w:asciiTheme="majorHAnsi" w:eastAsia="Times New Roman" w:hAnsiTheme="majorHAnsi" w:cstheme="majorHAnsi"/>
                <w:b/>
                <w:bCs/>
                <w:color w:val="000000"/>
                <w:sz w:val="20"/>
                <w:szCs w:val="20"/>
              </w:rPr>
              <w:t>:</w:t>
            </w:r>
            <w:r w:rsidRPr="00083946">
              <w:rPr>
                <w:rFonts w:asciiTheme="majorHAnsi" w:eastAsia="Times New Roman" w:hAnsiTheme="majorHAnsi" w:cstheme="majorHAnsi"/>
                <w:color w:val="000000"/>
                <w:sz w:val="20"/>
                <w:szCs w:val="20"/>
              </w:rPr>
              <w:t xml:space="preserve"> Identificado o cumprimento parcial deverá s</w:t>
            </w:r>
            <w:r>
              <w:rPr>
                <w:rFonts w:asciiTheme="majorHAnsi" w:eastAsia="Times New Roman" w:hAnsiTheme="majorHAnsi" w:cstheme="majorHAnsi"/>
                <w:color w:val="000000"/>
                <w:sz w:val="20"/>
                <w:szCs w:val="20"/>
              </w:rPr>
              <w:t xml:space="preserve">er solicitada a análise processual ordinária de acordo com os artigos 9º e 35 da IN33/2020. </w:t>
            </w:r>
          </w:p>
        </w:tc>
      </w:tr>
    </w:tbl>
    <w:p w14:paraId="5BC82196" w14:textId="77777777" w:rsidR="002744B6" w:rsidRDefault="002744B6" w:rsidP="002744B6">
      <w:pPr>
        <w:pStyle w:val="NormalWeb"/>
        <w:spacing w:beforeAutospacing="0" w:afterAutospacing="0"/>
        <w:ind w:left="240" w:right="120"/>
        <w:jc w:val="both"/>
        <w:rPr>
          <w:rFonts w:asciiTheme="majorHAnsi" w:hAnsiTheme="majorHAnsi" w:cstheme="majorHAnsi"/>
          <w:color w:val="000000"/>
          <w:sz w:val="20"/>
          <w:szCs w:val="20"/>
        </w:rPr>
      </w:pPr>
    </w:p>
    <w:sectPr w:rsidR="002744B6" w:rsidSect="00CC480E">
      <w:footerReference w:type="default" r:id="rId8"/>
      <w:pgSz w:w="11909" w:h="16834"/>
      <w:pgMar w:top="426"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F25A5" w14:textId="77777777" w:rsidR="002C155D" w:rsidRDefault="002C155D" w:rsidP="00293BD8">
      <w:pPr>
        <w:spacing w:line="240" w:lineRule="auto"/>
      </w:pPr>
      <w:r>
        <w:separator/>
      </w:r>
    </w:p>
  </w:endnote>
  <w:endnote w:type="continuationSeparator" w:id="0">
    <w:p w14:paraId="44515A52" w14:textId="77777777" w:rsidR="002C155D" w:rsidRDefault="002C155D" w:rsidP="00293B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7877657"/>
      <w:docPartObj>
        <w:docPartGallery w:val="Page Numbers (Bottom of Page)"/>
        <w:docPartUnique/>
      </w:docPartObj>
    </w:sdtPr>
    <w:sdtEndPr/>
    <w:sdtContent>
      <w:p w14:paraId="5C96263F" w14:textId="77777777" w:rsidR="00F149BD" w:rsidRDefault="00F149BD">
        <w:pPr>
          <w:pStyle w:val="Rodap"/>
          <w:jc w:val="right"/>
        </w:pPr>
        <w:r>
          <w:fldChar w:fldCharType="begin"/>
        </w:r>
        <w:r>
          <w:instrText>PAGE   \* MERGEFORMAT</w:instrText>
        </w:r>
        <w:r>
          <w:fldChar w:fldCharType="separate"/>
        </w:r>
        <w:r w:rsidR="004159C0">
          <w:rPr>
            <w:noProof/>
          </w:rPr>
          <w:t>12</w:t>
        </w:r>
        <w:r>
          <w:fldChar w:fldCharType="end"/>
        </w:r>
      </w:p>
    </w:sdtContent>
  </w:sdt>
  <w:p w14:paraId="07461D13" w14:textId="77777777" w:rsidR="00F149BD" w:rsidRDefault="00F149B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91C92" w14:textId="77777777" w:rsidR="002C155D" w:rsidRDefault="002C155D" w:rsidP="00293BD8">
      <w:pPr>
        <w:spacing w:line="240" w:lineRule="auto"/>
      </w:pPr>
      <w:r>
        <w:separator/>
      </w:r>
    </w:p>
  </w:footnote>
  <w:footnote w:type="continuationSeparator" w:id="0">
    <w:p w14:paraId="72FE9904" w14:textId="77777777" w:rsidR="002C155D" w:rsidRDefault="002C155D" w:rsidP="00293B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91AFB"/>
    <w:multiLevelType w:val="hybridMultilevel"/>
    <w:tmpl w:val="DC3A3CAC"/>
    <w:lvl w:ilvl="0" w:tplc="94C282A8">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81C6B70"/>
    <w:multiLevelType w:val="multilevel"/>
    <w:tmpl w:val="2A56AE8C"/>
    <w:lvl w:ilvl="0">
      <w:start w:val="1"/>
      <w:numFmt w:val="decimal"/>
      <w:lvlText w:val="%1."/>
      <w:lvlJc w:val="left"/>
      <w:pPr>
        <w:ind w:left="720" w:hanging="360"/>
      </w:pPr>
      <w:rPr>
        <w:rFonts w:eastAsia="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16B0C25"/>
    <w:multiLevelType w:val="multilevel"/>
    <w:tmpl w:val="8D00D2A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5F32095"/>
    <w:multiLevelType w:val="hybridMultilevel"/>
    <w:tmpl w:val="129E87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CA95DF2"/>
    <w:multiLevelType w:val="hybridMultilevel"/>
    <w:tmpl w:val="DC3A3CAC"/>
    <w:lvl w:ilvl="0" w:tplc="94C282A8">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117564E"/>
    <w:multiLevelType w:val="multilevel"/>
    <w:tmpl w:val="71786A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6A4"/>
    <w:rsid w:val="00000E86"/>
    <w:rsid w:val="000046D4"/>
    <w:rsid w:val="00053030"/>
    <w:rsid w:val="000A2117"/>
    <w:rsid w:val="000B23FC"/>
    <w:rsid w:val="00127159"/>
    <w:rsid w:val="001453B1"/>
    <w:rsid w:val="00196AFB"/>
    <w:rsid w:val="001D32EE"/>
    <w:rsid w:val="001E2A3A"/>
    <w:rsid w:val="00252F8C"/>
    <w:rsid w:val="002744B6"/>
    <w:rsid w:val="00293BD8"/>
    <w:rsid w:val="002C155D"/>
    <w:rsid w:val="002C4F1C"/>
    <w:rsid w:val="002E4B8E"/>
    <w:rsid w:val="003D2C42"/>
    <w:rsid w:val="004159C0"/>
    <w:rsid w:val="0042134A"/>
    <w:rsid w:val="004249E4"/>
    <w:rsid w:val="0045124F"/>
    <w:rsid w:val="00487D78"/>
    <w:rsid w:val="004B3D4A"/>
    <w:rsid w:val="004D465A"/>
    <w:rsid w:val="00594770"/>
    <w:rsid w:val="005E58E3"/>
    <w:rsid w:val="006276A4"/>
    <w:rsid w:val="006842FC"/>
    <w:rsid w:val="00693F42"/>
    <w:rsid w:val="007034C0"/>
    <w:rsid w:val="00713346"/>
    <w:rsid w:val="00784C2A"/>
    <w:rsid w:val="007A0DA8"/>
    <w:rsid w:val="007E60B5"/>
    <w:rsid w:val="00861332"/>
    <w:rsid w:val="00881A43"/>
    <w:rsid w:val="00893986"/>
    <w:rsid w:val="008C0457"/>
    <w:rsid w:val="008F79B1"/>
    <w:rsid w:val="00972509"/>
    <w:rsid w:val="009A5D5F"/>
    <w:rsid w:val="009E5D08"/>
    <w:rsid w:val="00A148B0"/>
    <w:rsid w:val="00A50BF5"/>
    <w:rsid w:val="00B10124"/>
    <w:rsid w:val="00B10FBA"/>
    <w:rsid w:val="00BA2BEE"/>
    <w:rsid w:val="00BB7E30"/>
    <w:rsid w:val="00BE70D6"/>
    <w:rsid w:val="00C0170F"/>
    <w:rsid w:val="00C65CA8"/>
    <w:rsid w:val="00CC480E"/>
    <w:rsid w:val="00D126AE"/>
    <w:rsid w:val="00D14717"/>
    <w:rsid w:val="00D66BE4"/>
    <w:rsid w:val="00D82D63"/>
    <w:rsid w:val="00E445D2"/>
    <w:rsid w:val="00E532D8"/>
    <w:rsid w:val="00E54A38"/>
    <w:rsid w:val="00E67DE0"/>
    <w:rsid w:val="00E72D07"/>
    <w:rsid w:val="00F1261F"/>
    <w:rsid w:val="00F149BD"/>
    <w:rsid w:val="00FF35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3A35F"/>
  <w15:docId w15:val="{521FA158-6B5A-4910-B524-603F41ED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293BD8"/>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93BD8"/>
    <w:rPr>
      <w:rFonts w:ascii="Segoe UI" w:hAnsi="Segoe UI" w:cs="Segoe UI"/>
      <w:sz w:val="18"/>
      <w:szCs w:val="18"/>
    </w:rPr>
  </w:style>
  <w:style w:type="paragraph" w:styleId="Cabealho">
    <w:name w:val="header"/>
    <w:basedOn w:val="Normal"/>
    <w:link w:val="CabealhoChar"/>
    <w:uiPriority w:val="99"/>
    <w:unhideWhenUsed/>
    <w:rsid w:val="00293BD8"/>
    <w:pPr>
      <w:tabs>
        <w:tab w:val="center" w:pos="4252"/>
        <w:tab w:val="right" w:pos="8504"/>
      </w:tabs>
      <w:spacing w:line="240" w:lineRule="auto"/>
    </w:pPr>
  </w:style>
  <w:style w:type="character" w:customStyle="1" w:styleId="CabealhoChar">
    <w:name w:val="Cabeçalho Char"/>
    <w:basedOn w:val="Fontepargpadro"/>
    <w:link w:val="Cabealho"/>
    <w:uiPriority w:val="99"/>
    <w:rsid w:val="00293BD8"/>
  </w:style>
  <w:style w:type="paragraph" w:styleId="Rodap">
    <w:name w:val="footer"/>
    <w:basedOn w:val="Normal"/>
    <w:link w:val="RodapChar"/>
    <w:uiPriority w:val="99"/>
    <w:unhideWhenUsed/>
    <w:rsid w:val="00293BD8"/>
    <w:pPr>
      <w:tabs>
        <w:tab w:val="center" w:pos="4252"/>
        <w:tab w:val="right" w:pos="8504"/>
      </w:tabs>
      <w:spacing w:line="240" w:lineRule="auto"/>
    </w:pPr>
  </w:style>
  <w:style w:type="character" w:customStyle="1" w:styleId="RodapChar">
    <w:name w:val="Rodapé Char"/>
    <w:basedOn w:val="Fontepargpadro"/>
    <w:link w:val="Rodap"/>
    <w:uiPriority w:val="99"/>
    <w:rsid w:val="00293BD8"/>
  </w:style>
  <w:style w:type="paragraph" w:styleId="PargrafodaLista">
    <w:name w:val="List Paragraph"/>
    <w:basedOn w:val="Normal"/>
    <w:uiPriority w:val="34"/>
    <w:qFormat/>
    <w:rsid w:val="004D465A"/>
    <w:pPr>
      <w:suppressAutoHyphens/>
      <w:spacing w:before="200" w:after="200"/>
      <w:ind w:left="720"/>
      <w:contextualSpacing/>
    </w:pPr>
    <w:rPr>
      <w:rFonts w:ascii="Calibri" w:eastAsia="Calibri" w:hAnsi="Calibri" w:cs="Calibri"/>
      <w:lang w:eastAsia="ar-SA"/>
    </w:rPr>
  </w:style>
  <w:style w:type="paragraph" w:styleId="NormalWeb">
    <w:name w:val="Normal (Web)"/>
    <w:basedOn w:val="Normal"/>
    <w:uiPriority w:val="99"/>
    <w:unhideWhenUsed/>
    <w:rsid w:val="002744B6"/>
    <w:pPr>
      <w:spacing w:before="100" w:beforeAutospacing="1" w:after="100" w:afterAutospacing="1" w:line="240" w:lineRule="auto"/>
    </w:pPr>
    <w:rPr>
      <w:rFonts w:ascii="Times New Roman" w:eastAsia="Times New Roman" w:hAnsi="Times New Roman" w:cs="Times New Roman"/>
      <w:sz w:val="24"/>
      <w:szCs w:val="24"/>
    </w:rPr>
  </w:style>
  <w:style w:type="table" w:styleId="Tabelacomgrade">
    <w:name w:val="Table Grid"/>
    <w:basedOn w:val="Tabelanormal"/>
    <w:uiPriority w:val="39"/>
    <w:rsid w:val="001D32E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053030"/>
    <w:rPr>
      <w:color w:val="808080"/>
    </w:rPr>
  </w:style>
  <w:style w:type="character" w:customStyle="1" w:styleId="fontstyle01">
    <w:name w:val="fontstyle01"/>
    <w:basedOn w:val="Fontepargpadro"/>
    <w:rsid w:val="00A50BF5"/>
    <w:rPr>
      <w:rFonts w:ascii="Tahoma" w:hAnsi="Tahoma" w:cs="Tahoma"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45979">
      <w:bodyDiv w:val="1"/>
      <w:marLeft w:val="0"/>
      <w:marRight w:val="0"/>
      <w:marTop w:val="0"/>
      <w:marBottom w:val="0"/>
      <w:divBdr>
        <w:top w:val="none" w:sz="0" w:space="0" w:color="auto"/>
        <w:left w:val="none" w:sz="0" w:space="0" w:color="auto"/>
        <w:bottom w:val="none" w:sz="0" w:space="0" w:color="auto"/>
        <w:right w:val="none" w:sz="0" w:space="0" w:color="auto"/>
      </w:divBdr>
    </w:div>
    <w:div w:id="456794982">
      <w:bodyDiv w:val="1"/>
      <w:marLeft w:val="0"/>
      <w:marRight w:val="0"/>
      <w:marTop w:val="0"/>
      <w:marBottom w:val="0"/>
      <w:divBdr>
        <w:top w:val="none" w:sz="0" w:space="0" w:color="auto"/>
        <w:left w:val="none" w:sz="0" w:space="0" w:color="auto"/>
        <w:bottom w:val="none" w:sz="0" w:space="0" w:color="auto"/>
        <w:right w:val="none" w:sz="0" w:space="0" w:color="auto"/>
      </w:divBdr>
    </w:div>
    <w:div w:id="1384329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10</Pages>
  <Words>2449</Words>
  <Characters>13230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Mariane</dc:creator>
  <cp:lastModifiedBy>Heloisa</cp:lastModifiedBy>
  <cp:revision>7</cp:revision>
  <cp:lastPrinted>2021-04-08T21:41:00Z</cp:lastPrinted>
  <dcterms:created xsi:type="dcterms:W3CDTF">2021-04-06T11:17:00Z</dcterms:created>
  <dcterms:modified xsi:type="dcterms:W3CDTF">2021-04-08T21:42:00Z</dcterms:modified>
</cp:coreProperties>
</file>